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7021" w14:textId="77777777" w:rsidR="00E04D33" w:rsidRDefault="00E04D33" w:rsidP="00E04D33">
      <w:pPr>
        <w:tabs>
          <w:tab w:val="left" w:pos="284"/>
        </w:tabs>
        <w:spacing w:after="120" w:line="240" w:lineRule="auto"/>
        <w:ind w:left="284" w:hanging="284"/>
        <w:jc w:val="both"/>
        <w:rPr>
          <w:rFonts w:ascii="Arial" w:hAnsi="Arial" w:cs="Arial"/>
        </w:rPr>
      </w:pPr>
    </w:p>
    <w:p w14:paraId="49FC7022" w14:textId="2B771F87" w:rsidR="00E04D33" w:rsidRPr="00EC0102" w:rsidRDefault="00E04D33" w:rsidP="00E04D33">
      <w:pPr>
        <w:autoSpaceDE w:val="0"/>
        <w:autoSpaceDN w:val="0"/>
        <w:adjustRightInd w:val="0"/>
        <w:spacing w:after="120" w:line="240" w:lineRule="auto"/>
        <w:jc w:val="both"/>
        <w:rPr>
          <w:rFonts w:ascii="Arial" w:hAnsi="Arial" w:cs="Arial"/>
          <w:b/>
          <w:sz w:val="24"/>
          <w:szCs w:val="24"/>
        </w:rPr>
      </w:pPr>
      <w:r w:rsidRPr="00EC0102">
        <w:rPr>
          <w:rFonts w:ascii="Arial" w:hAnsi="Arial" w:cs="Arial"/>
          <w:b/>
          <w:sz w:val="24"/>
          <w:szCs w:val="24"/>
        </w:rPr>
        <w:t xml:space="preserve">Satzung des </w:t>
      </w:r>
      <w:r w:rsidR="0084469B">
        <w:rPr>
          <w:rFonts w:ascii="Arial" w:hAnsi="Arial" w:cs="Arial"/>
          <w:b/>
          <w:sz w:val="24"/>
          <w:szCs w:val="24"/>
        </w:rPr>
        <w:t>Vereins: Lebenshil</w:t>
      </w:r>
      <w:r w:rsidR="009B39B2">
        <w:rPr>
          <w:rFonts w:ascii="Arial" w:hAnsi="Arial" w:cs="Arial"/>
          <w:b/>
          <w:sz w:val="24"/>
          <w:szCs w:val="24"/>
        </w:rPr>
        <w:t>f</w:t>
      </w:r>
      <w:r w:rsidR="0084469B">
        <w:rPr>
          <w:rFonts w:ascii="Arial" w:hAnsi="Arial" w:cs="Arial"/>
          <w:b/>
          <w:sz w:val="24"/>
          <w:szCs w:val="24"/>
        </w:rPr>
        <w:t>e Gladbeck und Bottrop</w:t>
      </w:r>
      <w:r w:rsidRPr="00EC0102">
        <w:rPr>
          <w:rFonts w:ascii="Arial" w:hAnsi="Arial" w:cs="Arial"/>
          <w:b/>
          <w:sz w:val="24"/>
          <w:szCs w:val="24"/>
        </w:rPr>
        <w:t xml:space="preserve"> e.V.</w:t>
      </w:r>
    </w:p>
    <w:p w14:paraId="49FC7023" w14:textId="77777777" w:rsidR="00E04D33" w:rsidRPr="004343FA" w:rsidRDefault="00E04D33" w:rsidP="00E04D33">
      <w:pPr>
        <w:tabs>
          <w:tab w:val="left" w:pos="284"/>
        </w:tabs>
        <w:spacing w:after="120" w:line="240" w:lineRule="auto"/>
        <w:ind w:left="284" w:hanging="284"/>
        <w:jc w:val="both"/>
        <w:rPr>
          <w:rFonts w:ascii="Arial" w:hAnsi="Arial" w:cs="Arial"/>
        </w:rPr>
      </w:pPr>
    </w:p>
    <w:p w14:paraId="49FC7024" w14:textId="77777777" w:rsidR="00E04D33" w:rsidRPr="004343FA" w:rsidRDefault="00E04D33" w:rsidP="00E04D33">
      <w:pPr>
        <w:tabs>
          <w:tab w:val="left" w:pos="284"/>
        </w:tabs>
        <w:spacing w:after="120" w:line="240" w:lineRule="auto"/>
        <w:ind w:left="284" w:hanging="284"/>
        <w:jc w:val="both"/>
        <w:rPr>
          <w:rFonts w:ascii="Arial" w:hAnsi="Arial" w:cs="Arial"/>
          <w:b/>
        </w:rPr>
      </w:pPr>
      <w:r w:rsidRPr="004343FA">
        <w:rPr>
          <w:rFonts w:ascii="Arial" w:hAnsi="Arial" w:cs="Arial"/>
          <w:b/>
        </w:rPr>
        <w:t>§ 1 Name, Sitz, Eintragung, Geschäftsjahr</w:t>
      </w:r>
    </w:p>
    <w:p w14:paraId="49FC7025" w14:textId="56AA181D" w:rsidR="00E04D33" w:rsidRPr="004343FA" w:rsidRDefault="003D39C8" w:rsidP="00E04D33">
      <w:pPr>
        <w:numPr>
          <w:ilvl w:val="0"/>
          <w:numId w:val="5"/>
        </w:numPr>
        <w:tabs>
          <w:tab w:val="clear" w:pos="900"/>
          <w:tab w:val="left" w:pos="284"/>
          <w:tab w:val="left" w:pos="540"/>
        </w:tabs>
        <w:spacing w:after="120" w:line="240" w:lineRule="auto"/>
        <w:ind w:left="284" w:hanging="284"/>
        <w:jc w:val="both"/>
        <w:rPr>
          <w:rFonts w:ascii="Arial" w:hAnsi="Arial" w:cs="Arial"/>
        </w:rPr>
      </w:pPr>
      <w:r>
        <w:rPr>
          <w:rFonts w:ascii="Arial" w:hAnsi="Arial" w:cs="Arial"/>
        </w:rPr>
        <w:t xml:space="preserve"> </w:t>
      </w:r>
      <w:r w:rsidR="00E04D33" w:rsidRPr="004343FA">
        <w:rPr>
          <w:rFonts w:ascii="Arial" w:hAnsi="Arial" w:cs="Arial"/>
        </w:rPr>
        <w:t>Der Verein trägt den Namen</w:t>
      </w:r>
      <w:r w:rsidR="007F2D27">
        <w:rPr>
          <w:rFonts w:ascii="Arial" w:hAnsi="Arial" w:cs="Arial"/>
        </w:rPr>
        <w:t xml:space="preserve">: </w:t>
      </w:r>
      <w:r w:rsidR="009B39B2">
        <w:rPr>
          <w:rFonts w:ascii="Arial" w:hAnsi="Arial" w:cs="Arial"/>
        </w:rPr>
        <w:t>Lebenshilfe Gladbeck und Bottrop e. V.</w:t>
      </w:r>
    </w:p>
    <w:p w14:paraId="49FC7026" w14:textId="1B967F7B" w:rsidR="00E04D33" w:rsidRPr="004343FA" w:rsidRDefault="003D39C8" w:rsidP="00E04D33">
      <w:pPr>
        <w:numPr>
          <w:ilvl w:val="0"/>
          <w:numId w:val="5"/>
        </w:numPr>
        <w:tabs>
          <w:tab w:val="clear" w:pos="900"/>
          <w:tab w:val="left" w:pos="284"/>
          <w:tab w:val="left" w:pos="540"/>
        </w:tabs>
        <w:spacing w:after="120" w:line="240" w:lineRule="auto"/>
        <w:ind w:left="284" w:hanging="284"/>
        <w:jc w:val="both"/>
        <w:rPr>
          <w:rFonts w:ascii="Arial" w:hAnsi="Arial" w:cs="Arial"/>
        </w:rPr>
      </w:pPr>
      <w:r>
        <w:rPr>
          <w:rFonts w:ascii="Arial" w:hAnsi="Arial" w:cs="Arial"/>
        </w:rPr>
        <w:t xml:space="preserve"> </w:t>
      </w:r>
      <w:r w:rsidR="00E04D33" w:rsidRPr="004343FA">
        <w:rPr>
          <w:rFonts w:ascii="Arial" w:hAnsi="Arial" w:cs="Arial"/>
        </w:rPr>
        <w:t>Er hat den Sitz i</w:t>
      </w:r>
      <w:r w:rsidR="009B39B2">
        <w:rPr>
          <w:rFonts w:ascii="Arial" w:hAnsi="Arial" w:cs="Arial"/>
        </w:rPr>
        <w:t>n Gladbeck</w:t>
      </w:r>
    </w:p>
    <w:p w14:paraId="49FC7027" w14:textId="7946853E" w:rsidR="00E04D33" w:rsidRPr="004343FA" w:rsidRDefault="003D39C8" w:rsidP="00E04D33">
      <w:pPr>
        <w:numPr>
          <w:ilvl w:val="0"/>
          <w:numId w:val="5"/>
        </w:numPr>
        <w:tabs>
          <w:tab w:val="clear" w:pos="900"/>
          <w:tab w:val="left" w:pos="284"/>
          <w:tab w:val="left" w:pos="540"/>
        </w:tabs>
        <w:spacing w:after="120" w:line="240" w:lineRule="auto"/>
        <w:ind w:left="284" w:hanging="284"/>
        <w:jc w:val="both"/>
        <w:rPr>
          <w:rFonts w:ascii="Arial" w:hAnsi="Arial" w:cs="Arial"/>
        </w:rPr>
      </w:pPr>
      <w:r>
        <w:rPr>
          <w:rFonts w:ascii="Arial" w:hAnsi="Arial" w:cs="Arial"/>
        </w:rPr>
        <w:t xml:space="preserve"> </w:t>
      </w:r>
      <w:r w:rsidR="00E04D33" w:rsidRPr="004343FA">
        <w:rPr>
          <w:rFonts w:ascii="Arial" w:hAnsi="Arial" w:cs="Arial"/>
        </w:rPr>
        <w:t xml:space="preserve">Er ist in das Vereinsregister beim Amtsgericht in </w:t>
      </w:r>
      <w:r w:rsidR="00D07ACB">
        <w:rPr>
          <w:rFonts w:ascii="Arial" w:hAnsi="Arial" w:cs="Arial"/>
        </w:rPr>
        <w:t xml:space="preserve">Gelsenkirchen </w:t>
      </w:r>
      <w:r w:rsidR="00E04D33" w:rsidRPr="004343FA">
        <w:rPr>
          <w:rFonts w:ascii="Arial" w:hAnsi="Arial" w:cs="Arial"/>
        </w:rPr>
        <w:t>eingetragen.</w:t>
      </w:r>
    </w:p>
    <w:p w14:paraId="49FC7028" w14:textId="77777777" w:rsidR="00E04D33" w:rsidRDefault="003D39C8" w:rsidP="00E04D33">
      <w:pPr>
        <w:numPr>
          <w:ilvl w:val="0"/>
          <w:numId w:val="5"/>
        </w:numPr>
        <w:tabs>
          <w:tab w:val="clear" w:pos="900"/>
          <w:tab w:val="left" w:pos="284"/>
          <w:tab w:val="left" w:pos="540"/>
        </w:tabs>
        <w:spacing w:after="120" w:line="240" w:lineRule="auto"/>
        <w:ind w:left="284" w:hanging="284"/>
        <w:jc w:val="both"/>
        <w:rPr>
          <w:rFonts w:ascii="Arial" w:hAnsi="Arial" w:cs="Arial"/>
        </w:rPr>
      </w:pPr>
      <w:r>
        <w:rPr>
          <w:rFonts w:ascii="Arial" w:hAnsi="Arial" w:cs="Arial"/>
        </w:rPr>
        <w:t xml:space="preserve"> </w:t>
      </w:r>
      <w:r w:rsidR="00E04D33" w:rsidRPr="004343FA">
        <w:rPr>
          <w:rFonts w:ascii="Arial" w:hAnsi="Arial" w:cs="Arial"/>
        </w:rPr>
        <w:t>Geschäftsjahr ist das Kalenderjahr.</w:t>
      </w:r>
    </w:p>
    <w:p w14:paraId="49FC7029" w14:textId="77777777" w:rsidR="00E04D33" w:rsidRPr="004343FA" w:rsidRDefault="00E04D33" w:rsidP="00E04D33">
      <w:pPr>
        <w:tabs>
          <w:tab w:val="left" w:pos="284"/>
          <w:tab w:val="left" w:pos="540"/>
        </w:tabs>
        <w:spacing w:after="120" w:line="240" w:lineRule="auto"/>
        <w:jc w:val="both"/>
        <w:rPr>
          <w:rFonts w:ascii="Arial" w:hAnsi="Arial" w:cs="Arial"/>
        </w:rPr>
      </w:pPr>
    </w:p>
    <w:p w14:paraId="49FC702A" w14:textId="441811D1" w:rsidR="00E04D33" w:rsidRDefault="00E04D33" w:rsidP="00E04D33">
      <w:pPr>
        <w:tabs>
          <w:tab w:val="left" w:pos="284"/>
          <w:tab w:val="left" w:pos="540"/>
        </w:tabs>
        <w:spacing w:after="120" w:line="240" w:lineRule="auto"/>
        <w:ind w:left="284" w:hanging="284"/>
        <w:jc w:val="both"/>
        <w:rPr>
          <w:rFonts w:ascii="Arial" w:hAnsi="Arial" w:cs="Arial"/>
          <w:b/>
        </w:rPr>
      </w:pPr>
      <w:r w:rsidRPr="004343FA">
        <w:rPr>
          <w:rFonts w:ascii="Arial" w:hAnsi="Arial" w:cs="Arial"/>
          <w:b/>
        </w:rPr>
        <w:t>§ 2 Vereinszweck</w:t>
      </w:r>
    </w:p>
    <w:p w14:paraId="49FC702B" w14:textId="29290ABF" w:rsidR="00E04D33" w:rsidRPr="009D4087" w:rsidRDefault="003D39C8" w:rsidP="00E04D33">
      <w:pPr>
        <w:numPr>
          <w:ilvl w:val="0"/>
          <w:numId w:val="6"/>
        </w:numPr>
        <w:tabs>
          <w:tab w:val="clear" w:pos="900"/>
          <w:tab w:val="num" w:pos="0"/>
          <w:tab w:val="left" w:pos="284"/>
          <w:tab w:val="left" w:pos="540"/>
        </w:tabs>
        <w:spacing w:after="120" w:line="240" w:lineRule="auto"/>
        <w:ind w:left="0" w:firstLine="0"/>
        <w:jc w:val="both"/>
        <w:rPr>
          <w:rFonts w:ascii="Arial" w:hAnsi="Arial" w:cs="Arial"/>
          <w:bCs/>
        </w:rPr>
      </w:pPr>
      <w:r>
        <w:rPr>
          <w:rFonts w:ascii="Arial" w:hAnsi="Arial" w:cs="Arial"/>
          <w:b/>
        </w:rPr>
        <w:t xml:space="preserve"> </w:t>
      </w:r>
      <w:r w:rsidR="00E04D33" w:rsidRPr="009D4087">
        <w:rPr>
          <w:rFonts w:ascii="Arial" w:hAnsi="Arial" w:cs="Arial"/>
          <w:bCs/>
        </w:rPr>
        <w:t>Der Verein verfolgt ausschließlich und unmittelbar gemeinnützige/mildtätige Zwecke</w:t>
      </w:r>
      <w:r w:rsidR="00E04D33" w:rsidRPr="009D4087">
        <w:rPr>
          <w:rFonts w:ascii="Arial" w:hAnsi="Arial" w:cs="Arial"/>
          <w:bCs/>
          <w:i/>
          <w:color w:val="0070C0"/>
        </w:rPr>
        <w:t xml:space="preserve"> </w:t>
      </w:r>
      <w:r w:rsidR="00E04D33" w:rsidRPr="009D4087">
        <w:rPr>
          <w:rFonts w:ascii="Arial" w:hAnsi="Arial" w:cs="Arial"/>
          <w:bCs/>
        </w:rPr>
        <w:t>im Sinne des Abschnitts „Steuerbegünstigte Zwecke“ der Abgabenordnung.</w:t>
      </w:r>
    </w:p>
    <w:p w14:paraId="2EB8BAB3" w14:textId="133DE762" w:rsidR="007C0B6D" w:rsidRPr="009D4087" w:rsidRDefault="00E04D33" w:rsidP="007C0B6D">
      <w:pPr>
        <w:pStyle w:val="Listenabsatz"/>
        <w:tabs>
          <w:tab w:val="left" w:pos="284"/>
        </w:tabs>
        <w:spacing w:after="120" w:line="240" w:lineRule="auto"/>
        <w:ind w:left="0"/>
        <w:contextualSpacing/>
        <w:jc w:val="both"/>
        <w:rPr>
          <w:rFonts w:ascii="Arial" w:hAnsi="Arial" w:cs="Arial"/>
          <w:bCs/>
          <w:i/>
          <w:color w:val="0070C0"/>
        </w:rPr>
      </w:pPr>
      <w:r w:rsidRPr="009D4087">
        <w:rPr>
          <w:rFonts w:ascii="Arial" w:hAnsi="Arial" w:cs="Arial"/>
          <w:bCs/>
        </w:rPr>
        <w:t xml:space="preserve">Zweck des Vereins </w:t>
      </w:r>
      <w:r w:rsidR="007F2D27" w:rsidRPr="009D4087">
        <w:rPr>
          <w:rFonts w:ascii="Arial" w:hAnsi="Arial" w:cs="Arial"/>
          <w:bCs/>
        </w:rPr>
        <w:t xml:space="preserve">sind die Förderung der Hilfe für Behinderte, </w:t>
      </w:r>
      <w:r w:rsidR="000D1725" w:rsidRPr="009D4087">
        <w:rPr>
          <w:rFonts w:ascii="Arial" w:hAnsi="Arial" w:cs="Arial"/>
          <w:bCs/>
        </w:rPr>
        <w:t>des Wohlfahrtswesen</w:t>
      </w:r>
      <w:r w:rsidR="008A015B" w:rsidRPr="009D4087">
        <w:rPr>
          <w:rFonts w:ascii="Arial" w:hAnsi="Arial" w:cs="Arial"/>
          <w:bCs/>
        </w:rPr>
        <w:t xml:space="preserve"> und </w:t>
      </w:r>
      <w:r w:rsidR="00333B73" w:rsidRPr="009D4087">
        <w:rPr>
          <w:rFonts w:ascii="Arial" w:hAnsi="Arial" w:cs="Arial"/>
          <w:bCs/>
        </w:rPr>
        <w:t xml:space="preserve">die selbstlose </w:t>
      </w:r>
      <w:r w:rsidR="00182FAA" w:rsidRPr="009D4087">
        <w:rPr>
          <w:rFonts w:ascii="Arial" w:hAnsi="Arial" w:cs="Arial"/>
          <w:bCs/>
        </w:rPr>
        <w:t>Unterstützung</w:t>
      </w:r>
      <w:r w:rsidR="00333B73" w:rsidRPr="009D4087">
        <w:rPr>
          <w:rFonts w:ascii="Arial" w:hAnsi="Arial" w:cs="Arial"/>
          <w:bCs/>
        </w:rPr>
        <w:t xml:space="preserve"> der in § 53 AO bezeichneten Personen</w:t>
      </w:r>
      <w:r w:rsidRPr="009D4087">
        <w:rPr>
          <w:rFonts w:ascii="Arial" w:hAnsi="Arial" w:cs="Arial"/>
          <w:bCs/>
          <w:i/>
          <w:color w:val="0070C0"/>
        </w:rPr>
        <w:t xml:space="preserve"> </w:t>
      </w:r>
    </w:p>
    <w:p w14:paraId="49FC702E" w14:textId="399677C9" w:rsidR="00E04D33" w:rsidRPr="009D4087" w:rsidRDefault="00E04D33" w:rsidP="007C0B6D">
      <w:pPr>
        <w:pStyle w:val="Listenabsatz"/>
        <w:tabs>
          <w:tab w:val="left" w:pos="284"/>
        </w:tabs>
        <w:spacing w:after="120" w:line="240" w:lineRule="auto"/>
        <w:ind w:left="0"/>
        <w:contextualSpacing/>
        <w:jc w:val="both"/>
        <w:rPr>
          <w:rFonts w:ascii="Arial" w:hAnsi="Arial" w:cs="Arial"/>
          <w:bCs/>
        </w:rPr>
      </w:pPr>
    </w:p>
    <w:p w14:paraId="49FC702F" w14:textId="48528CC0" w:rsidR="00E04D33" w:rsidRPr="009D4087" w:rsidRDefault="003D39C8" w:rsidP="00E04D33">
      <w:pPr>
        <w:numPr>
          <w:ilvl w:val="0"/>
          <w:numId w:val="6"/>
        </w:numPr>
        <w:tabs>
          <w:tab w:val="clear" w:pos="900"/>
          <w:tab w:val="num" w:pos="0"/>
          <w:tab w:val="left" w:pos="284"/>
          <w:tab w:val="left" w:pos="540"/>
        </w:tabs>
        <w:spacing w:after="120" w:line="240" w:lineRule="auto"/>
        <w:ind w:left="0" w:firstLine="0"/>
        <w:jc w:val="both"/>
        <w:rPr>
          <w:rFonts w:ascii="Arial" w:hAnsi="Arial" w:cs="Arial"/>
          <w:bCs/>
          <w:color w:val="000000" w:themeColor="text1"/>
        </w:rPr>
      </w:pPr>
      <w:r w:rsidRPr="009D4087">
        <w:rPr>
          <w:rFonts w:ascii="Arial" w:hAnsi="Arial" w:cs="Arial"/>
          <w:bCs/>
        </w:rPr>
        <w:t xml:space="preserve"> </w:t>
      </w:r>
      <w:r w:rsidR="00E04D33" w:rsidRPr="009D4087">
        <w:rPr>
          <w:rFonts w:ascii="Arial" w:hAnsi="Arial" w:cs="Arial"/>
          <w:bCs/>
          <w:color w:val="000000" w:themeColor="text1"/>
        </w:rPr>
        <w:t>Der Satzungszweck wird insbesondere verwirklicht durch:</w:t>
      </w:r>
    </w:p>
    <w:p w14:paraId="0D673A49" w14:textId="669D7BB0" w:rsidR="0000149B" w:rsidRPr="009D4087" w:rsidRDefault="0000149B" w:rsidP="00E74996">
      <w:pPr>
        <w:pStyle w:val="Listenabsatz"/>
        <w:numPr>
          <w:ilvl w:val="0"/>
          <w:numId w:val="14"/>
        </w:numPr>
        <w:spacing w:after="160" w:line="259" w:lineRule="auto"/>
        <w:contextualSpacing/>
        <w:rPr>
          <w:rFonts w:ascii="Arial" w:hAnsi="Arial" w:cs="Arial"/>
          <w:bCs/>
          <w:color w:val="000000" w:themeColor="text1"/>
        </w:rPr>
      </w:pPr>
      <w:r w:rsidRPr="009D4087">
        <w:rPr>
          <w:rFonts w:ascii="Arial" w:hAnsi="Arial" w:cs="Arial"/>
          <w:bCs/>
          <w:color w:val="000000" w:themeColor="text1"/>
        </w:rPr>
        <w:t>Förderung aller Maßnahmen und die Errichtung, das Betreiben und die Förderung von Einrichtungen, die eine wirksame Hilfe für Menschen mit geistiger Behinderung in allen Altersstufen und ihre Familien bedeuten;</w:t>
      </w:r>
    </w:p>
    <w:p w14:paraId="4C33C1AF" w14:textId="77777777" w:rsidR="0000149B" w:rsidRPr="009D4087" w:rsidRDefault="0000149B" w:rsidP="0000149B">
      <w:pPr>
        <w:pStyle w:val="Listenabsatz"/>
        <w:ind w:left="1242"/>
        <w:rPr>
          <w:rFonts w:ascii="Arial" w:hAnsi="Arial" w:cs="Arial"/>
          <w:bCs/>
          <w:color w:val="000000" w:themeColor="text1"/>
        </w:rPr>
      </w:pPr>
    </w:p>
    <w:p w14:paraId="789A3521" w14:textId="431DD0D4" w:rsidR="0000149B" w:rsidRPr="00182FAA" w:rsidRDefault="0000149B" w:rsidP="00E74996">
      <w:pPr>
        <w:pStyle w:val="Listenabsatz"/>
        <w:numPr>
          <w:ilvl w:val="0"/>
          <w:numId w:val="14"/>
        </w:numPr>
        <w:spacing w:after="160" w:line="259" w:lineRule="auto"/>
        <w:contextualSpacing/>
        <w:rPr>
          <w:rFonts w:ascii="Arial" w:hAnsi="Arial" w:cs="Arial"/>
          <w:color w:val="000000" w:themeColor="text1"/>
        </w:rPr>
      </w:pPr>
      <w:r w:rsidRPr="00182FAA">
        <w:rPr>
          <w:rFonts w:ascii="Arial" w:hAnsi="Arial" w:cs="Arial"/>
          <w:color w:val="000000" w:themeColor="text1"/>
        </w:rPr>
        <w:t>Menschen mit Behinderung und ihren Eltern mit Rat und Tat zur Seite zu stehen, sie bei auftretenden Problemen mit öffentlichen und privaten Institutionen zu beraten und zu unterstützen sowie die Kontakte zwischen und mit den Eltern, Förderern und Freunden von Menschen mit Behinderung zu fördern.</w:t>
      </w:r>
    </w:p>
    <w:p w14:paraId="4EF53C08" w14:textId="77777777" w:rsidR="0000149B" w:rsidRPr="00182FAA" w:rsidRDefault="0000149B" w:rsidP="0000149B">
      <w:pPr>
        <w:pStyle w:val="Listenabsatz"/>
        <w:rPr>
          <w:rFonts w:ascii="Arial" w:hAnsi="Arial" w:cs="Arial"/>
          <w:color w:val="000000" w:themeColor="text1"/>
        </w:rPr>
      </w:pPr>
    </w:p>
    <w:p w14:paraId="310CE14A" w14:textId="5310B2EE" w:rsidR="0000149B" w:rsidRPr="00182FAA" w:rsidRDefault="0000149B" w:rsidP="00C92193">
      <w:pPr>
        <w:pStyle w:val="Listenabsatz"/>
        <w:numPr>
          <w:ilvl w:val="0"/>
          <w:numId w:val="14"/>
        </w:numPr>
        <w:spacing w:after="160" w:line="259" w:lineRule="auto"/>
        <w:contextualSpacing/>
        <w:rPr>
          <w:rFonts w:ascii="Arial" w:hAnsi="Arial" w:cs="Arial"/>
          <w:color w:val="000000" w:themeColor="text1"/>
        </w:rPr>
      </w:pPr>
      <w:r w:rsidRPr="00182FAA">
        <w:rPr>
          <w:rFonts w:ascii="Arial" w:hAnsi="Arial" w:cs="Arial"/>
          <w:color w:val="000000" w:themeColor="text1"/>
        </w:rPr>
        <w:t>Eintreten des Vereins in der Öffentlichkeit für Gleichstellung, Selbstbestimmung und Teilhabe von Menschen mit Behinderung und Förderung der Integration.</w:t>
      </w:r>
    </w:p>
    <w:p w14:paraId="562B9A50" w14:textId="77777777" w:rsidR="0000149B" w:rsidRPr="00182FAA" w:rsidRDefault="0000149B" w:rsidP="0000149B">
      <w:pPr>
        <w:pStyle w:val="Listenabsatz"/>
        <w:rPr>
          <w:rFonts w:ascii="Arial" w:hAnsi="Arial" w:cs="Arial"/>
          <w:color w:val="000000" w:themeColor="text1"/>
        </w:rPr>
      </w:pPr>
    </w:p>
    <w:p w14:paraId="61CBE55F" w14:textId="0457F9A3" w:rsidR="0000149B" w:rsidRPr="00182FAA" w:rsidRDefault="0000149B" w:rsidP="00C92193">
      <w:pPr>
        <w:pStyle w:val="Listenabsatz"/>
        <w:numPr>
          <w:ilvl w:val="0"/>
          <w:numId w:val="14"/>
        </w:numPr>
        <w:spacing w:after="160" w:line="259" w:lineRule="auto"/>
        <w:contextualSpacing/>
        <w:rPr>
          <w:rFonts w:ascii="Arial" w:hAnsi="Arial" w:cs="Arial"/>
          <w:color w:val="000000" w:themeColor="text1"/>
        </w:rPr>
      </w:pPr>
      <w:r w:rsidRPr="00182FAA">
        <w:rPr>
          <w:rFonts w:ascii="Arial" w:hAnsi="Arial" w:cs="Arial"/>
          <w:color w:val="000000" w:themeColor="text1"/>
        </w:rPr>
        <w:t>Zusammenarbeit mit allen öffentlichen und privaten, konfessionellen und wissenschaftlichen Organisationen, die den Zielen des Vereins förderlich sein können.</w:t>
      </w:r>
    </w:p>
    <w:p w14:paraId="662B6672" w14:textId="77777777" w:rsidR="0000149B" w:rsidRPr="00182FAA" w:rsidRDefault="0000149B" w:rsidP="0000149B">
      <w:pPr>
        <w:pStyle w:val="Listenabsatz"/>
        <w:rPr>
          <w:rFonts w:ascii="Arial" w:hAnsi="Arial" w:cs="Arial"/>
          <w:strike/>
          <w:color w:val="000000" w:themeColor="text1"/>
        </w:rPr>
      </w:pPr>
    </w:p>
    <w:p w14:paraId="13CA6EAD" w14:textId="77777777" w:rsidR="00942A16" w:rsidRPr="00182FAA" w:rsidRDefault="0000149B" w:rsidP="00942A16">
      <w:pPr>
        <w:pStyle w:val="Listenabsatz"/>
        <w:numPr>
          <w:ilvl w:val="0"/>
          <w:numId w:val="14"/>
        </w:numPr>
        <w:spacing w:after="160" w:line="259" w:lineRule="auto"/>
        <w:contextualSpacing/>
        <w:rPr>
          <w:rFonts w:ascii="Arial" w:hAnsi="Arial" w:cs="Arial"/>
          <w:color w:val="000000" w:themeColor="text1"/>
        </w:rPr>
      </w:pPr>
      <w:r w:rsidRPr="00182FAA">
        <w:rPr>
          <w:rFonts w:ascii="Arial" w:hAnsi="Arial" w:cs="Arial"/>
          <w:color w:val="000000" w:themeColor="text1"/>
        </w:rPr>
        <w:t>Treffen von Maßnahmen zur Förderung und Durchführung des Behinderten- und Rehabilitationssports. Der Verein kann zu diesem Zweck auch Abteilungen gründen.</w:t>
      </w:r>
    </w:p>
    <w:p w14:paraId="5804AFDF" w14:textId="77777777" w:rsidR="00942A16" w:rsidRPr="00942A16" w:rsidRDefault="00942A16" w:rsidP="00942A16">
      <w:pPr>
        <w:pStyle w:val="Listenabsatz"/>
        <w:rPr>
          <w:color w:val="FF0000"/>
        </w:rPr>
      </w:pPr>
    </w:p>
    <w:p w14:paraId="4F354468" w14:textId="32D5AB7F" w:rsidR="00942A16" w:rsidRPr="005A1D9E" w:rsidRDefault="005A1D9E" w:rsidP="005A1D9E">
      <w:pPr>
        <w:spacing w:after="160" w:line="259" w:lineRule="auto"/>
        <w:contextualSpacing/>
        <w:rPr>
          <w:rFonts w:ascii="Arial" w:hAnsi="Arial" w:cs="Arial"/>
          <w:color w:val="000000" w:themeColor="text1"/>
        </w:rPr>
      </w:pPr>
      <w:r>
        <w:rPr>
          <w:rFonts w:ascii="Arial" w:hAnsi="Arial" w:cs="Arial"/>
          <w:color w:val="000000" w:themeColor="text1"/>
        </w:rPr>
        <w:t>(3)</w:t>
      </w:r>
      <w:r w:rsidR="00AE66C7">
        <w:rPr>
          <w:rFonts w:ascii="Arial" w:hAnsi="Arial" w:cs="Arial"/>
          <w:color w:val="000000" w:themeColor="text1"/>
        </w:rPr>
        <w:t xml:space="preserve"> </w:t>
      </w:r>
      <w:r w:rsidR="00942A16" w:rsidRPr="005A1D9E">
        <w:rPr>
          <w:rFonts w:ascii="Arial" w:hAnsi="Arial" w:cs="Arial"/>
          <w:color w:val="000000" w:themeColor="text1"/>
        </w:rPr>
        <w:t>Der Verein ist berechtigt, alle Geschäfte und Maßnahmen zu treffen, die zur Erreichung der Satzungszwecke nützlich oder notwendig erscheinen. Er ist auch berechtigt, hierzu Unternehmen zu gründen, zu erwerben oder sich an diesen zu beteiligen.</w:t>
      </w:r>
      <w:r w:rsidR="00A9163D" w:rsidRPr="005A1D9E">
        <w:rPr>
          <w:rFonts w:ascii="Arial" w:hAnsi="Arial" w:cs="Arial"/>
          <w:color w:val="000000" w:themeColor="text1"/>
        </w:rPr>
        <w:t xml:space="preserve"> Er kann andere wegen Gemeinnützigkeit oder Mildtätigkeit steuerbegünstigte</w:t>
      </w:r>
      <w:r w:rsidR="0017491A" w:rsidRPr="005A1D9E">
        <w:rPr>
          <w:rFonts w:ascii="Arial" w:hAnsi="Arial" w:cs="Arial"/>
          <w:color w:val="000000" w:themeColor="text1"/>
        </w:rPr>
        <w:t xml:space="preserve"> Organisationen, die denselben Hauptzweck verfolgen, unterstützen.</w:t>
      </w:r>
    </w:p>
    <w:p w14:paraId="49FC7031" w14:textId="7F63FCA0" w:rsidR="00E04D33" w:rsidRDefault="00E04D33" w:rsidP="00942A16">
      <w:pPr>
        <w:pStyle w:val="Aufzaehlung1"/>
        <w:tabs>
          <w:tab w:val="left" w:pos="284"/>
        </w:tabs>
        <w:spacing w:after="120" w:line="240" w:lineRule="auto"/>
        <w:rPr>
          <w:rFonts w:ascii="Arial" w:eastAsia="Calibri" w:hAnsi="Arial" w:cs="Arial"/>
          <w:kern w:val="0"/>
          <w:sz w:val="22"/>
          <w:szCs w:val="22"/>
          <w:lang w:eastAsia="en-US"/>
        </w:rPr>
      </w:pPr>
    </w:p>
    <w:p w14:paraId="4E11591F" w14:textId="77777777" w:rsidR="00C375EB" w:rsidRDefault="00E04D33" w:rsidP="00C375EB">
      <w:pPr>
        <w:tabs>
          <w:tab w:val="num" w:pos="0"/>
          <w:tab w:val="left" w:pos="284"/>
          <w:tab w:val="left" w:pos="540"/>
        </w:tabs>
        <w:spacing w:after="120" w:line="240" w:lineRule="auto"/>
        <w:ind w:left="284" w:hanging="284"/>
        <w:jc w:val="both"/>
        <w:rPr>
          <w:rFonts w:ascii="Arial" w:hAnsi="Arial" w:cs="Arial"/>
          <w:b/>
        </w:rPr>
      </w:pPr>
      <w:r w:rsidRPr="004343FA">
        <w:rPr>
          <w:rFonts w:ascii="Arial" w:hAnsi="Arial" w:cs="Arial"/>
          <w:b/>
        </w:rPr>
        <w:lastRenderedPageBreak/>
        <w:t xml:space="preserve">§ 3 </w:t>
      </w:r>
      <w:r>
        <w:rPr>
          <w:rFonts w:ascii="Arial" w:hAnsi="Arial" w:cs="Arial"/>
          <w:b/>
        </w:rPr>
        <w:t>Gemeinnützigkeit</w:t>
      </w:r>
    </w:p>
    <w:p w14:paraId="49FC7033" w14:textId="4F6A36E9" w:rsidR="00E04D33" w:rsidRPr="00C375EB" w:rsidRDefault="00E04D33" w:rsidP="00C375EB">
      <w:pPr>
        <w:pStyle w:val="Listenabsatz"/>
        <w:numPr>
          <w:ilvl w:val="0"/>
          <w:numId w:val="2"/>
        </w:numPr>
        <w:tabs>
          <w:tab w:val="num" w:pos="0"/>
          <w:tab w:val="left" w:pos="284"/>
          <w:tab w:val="left" w:pos="540"/>
        </w:tabs>
        <w:spacing w:after="120" w:line="240" w:lineRule="auto"/>
        <w:jc w:val="both"/>
        <w:rPr>
          <w:rFonts w:ascii="Arial" w:hAnsi="Arial" w:cs="Arial"/>
          <w:b/>
        </w:rPr>
      </w:pPr>
      <w:r w:rsidRPr="00C375EB">
        <w:rPr>
          <w:rFonts w:ascii="Arial" w:hAnsi="Arial" w:cs="Arial"/>
          <w:bCs/>
        </w:rPr>
        <w:t>Der Verein ist selbstlos tätig; er verfolgt nicht in erster Linie eigenwirtschaftliche Zwecke.</w:t>
      </w:r>
    </w:p>
    <w:p w14:paraId="49FC7034" w14:textId="2D123060" w:rsidR="00E04D33" w:rsidRPr="008F43DA" w:rsidRDefault="00E04D33" w:rsidP="008F43DA">
      <w:pPr>
        <w:pStyle w:val="Listenabsatz"/>
        <w:numPr>
          <w:ilvl w:val="0"/>
          <w:numId w:val="2"/>
        </w:numPr>
        <w:tabs>
          <w:tab w:val="left" w:pos="284"/>
          <w:tab w:val="left" w:pos="540"/>
        </w:tabs>
        <w:spacing w:after="120" w:line="240" w:lineRule="auto"/>
        <w:jc w:val="both"/>
        <w:rPr>
          <w:rFonts w:ascii="Arial" w:hAnsi="Arial" w:cs="Arial"/>
          <w:bCs/>
        </w:rPr>
      </w:pPr>
      <w:r w:rsidRPr="008F43DA">
        <w:rPr>
          <w:rFonts w:ascii="Arial" w:hAnsi="Arial" w:cs="Arial"/>
          <w:bCs/>
        </w:rPr>
        <w:t>Mittel des Vereins dürfen nur für die satzungsmäßigen Zwecke verwendet werden.</w:t>
      </w:r>
    </w:p>
    <w:p w14:paraId="49FC7035" w14:textId="15FA0A98" w:rsidR="00E04D33" w:rsidRPr="008F43DA" w:rsidRDefault="00E04D33" w:rsidP="008F43DA">
      <w:pPr>
        <w:pStyle w:val="Listenabsatz"/>
        <w:numPr>
          <w:ilvl w:val="0"/>
          <w:numId w:val="2"/>
        </w:numPr>
        <w:tabs>
          <w:tab w:val="left" w:pos="284"/>
          <w:tab w:val="left" w:pos="540"/>
        </w:tabs>
        <w:spacing w:after="120" w:line="240" w:lineRule="auto"/>
        <w:jc w:val="both"/>
        <w:rPr>
          <w:rFonts w:ascii="Arial" w:hAnsi="Arial" w:cs="Arial"/>
          <w:bCs/>
        </w:rPr>
      </w:pPr>
      <w:r w:rsidRPr="008F43DA">
        <w:rPr>
          <w:rFonts w:ascii="Arial" w:hAnsi="Arial" w:cs="Arial"/>
          <w:bCs/>
        </w:rPr>
        <w:t>Die Mitglieder erhalten in ihrer Eigenschaft als Mitglied keine Zuwendungen aus Mitteln des Vereins.</w:t>
      </w:r>
    </w:p>
    <w:p w14:paraId="49FC7036" w14:textId="7AEB930B" w:rsidR="00E04D33" w:rsidRPr="008F43DA" w:rsidRDefault="00E04D33" w:rsidP="008F43DA">
      <w:pPr>
        <w:pStyle w:val="Listenabsatz"/>
        <w:numPr>
          <w:ilvl w:val="0"/>
          <w:numId w:val="2"/>
        </w:numPr>
        <w:tabs>
          <w:tab w:val="left" w:pos="284"/>
        </w:tabs>
        <w:spacing w:after="120" w:line="240" w:lineRule="auto"/>
        <w:jc w:val="both"/>
        <w:rPr>
          <w:rFonts w:ascii="Arial" w:hAnsi="Arial" w:cs="Arial"/>
          <w:bCs/>
        </w:rPr>
      </w:pPr>
      <w:r w:rsidRPr="008F43DA">
        <w:rPr>
          <w:rFonts w:ascii="Arial" w:hAnsi="Arial" w:cs="Arial"/>
          <w:bCs/>
        </w:rPr>
        <w:t>Es darf keine Person durch Ausgaben, die dem Zweck des Vereins fremd sind, oder durch unverhältnismäßig hohe Vergütungen begünstigt werden.</w:t>
      </w:r>
    </w:p>
    <w:p w14:paraId="49FC703E" w14:textId="77777777" w:rsidR="00A46FC4" w:rsidRPr="00267462" w:rsidRDefault="00A46FC4" w:rsidP="003B4FF7">
      <w:pPr>
        <w:spacing w:after="120" w:line="240" w:lineRule="auto"/>
        <w:rPr>
          <w:rFonts w:ascii="Arial" w:hAnsi="Arial" w:cs="Arial"/>
        </w:rPr>
      </w:pPr>
    </w:p>
    <w:p w14:paraId="61B57A7C" w14:textId="6E0CA5CB" w:rsidR="00396836" w:rsidRPr="00267462" w:rsidRDefault="00A46FC4" w:rsidP="00396836">
      <w:pPr>
        <w:autoSpaceDE w:val="0"/>
        <w:autoSpaceDN w:val="0"/>
        <w:adjustRightInd w:val="0"/>
        <w:spacing w:after="120" w:line="240" w:lineRule="auto"/>
        <w:rPr>
          <w:rFonts w:ascii="Arial" w:hAnsi="Arial" w:cs="Arial"/>
          <w:b/>
          <w:bCs/>
        </w:rPr>
      </w:pPr>
      <w:r w:rsidRPr="00267462">
        <w:rPr>
          <w:rFonts w:ascii="Arial" w:hAnsi="Arial" w:cs="Arial"/>
          <w:b/>
          <w:bCs/>
        </w:rPr>
        <w:t xml:space="preserve">§ </w:t>
      </w:r>
      <w:r w:rsidR="00BB35CA" w:rsidRPr="00267462">
        <w:rPr>
          <w:rFonts w:ascii="Arial" w:hAnsi="Arial" w:cs="Arial"/>
          <w:b/>
          <w:bCs/>
        </w:rPr>
        <w:t>4</w:t>
      </w:r>
      <w:r w:rsidRPr="00267462">
        <w:rPr>
          <w:rFonts w:ascii="Arial" w:hAnsi="Arial" w:cs="Arial"/>
          <w:b/>
          <w:bCs/>
        </w:rPr>
        <w:t xml:space="preserve"> Mitgliedschaft</w:t>
      </w:r>
      <w:r w:rsidR="00CB68E0">
        <w:rPr>
          <w:rFonts w:ascii="Arial" w:hAnsi="Arial" w:cs="Arial"/>
          <w:b/>
          <w:bCs/>
        </w:rPr>
        <w:t xml:space="preserve"> und Beiträge</w:t>
      </w:r>
    </w:p>
    <w:p w14:paraId="592ECE1E" w14:textId="2FD03D3B" w:rsidR="00396836" w:rsidRPr="00A050E4" w:rsidRDefault="00396836" w:rsidP="00A050E4">
      <w:pPr>
        <w:pStyle w:val="Listenabsatz"/>
        <w:widowControl w:val="0"/>
        <w:numPr>
          <w:ilvl w:val="0"/>
          <w:numId w:val="16"/>
        </w:numPr>
        <w:autoSpaceDE w:val="0"/>
        <w:autoSpaceDN w:val="0"/>
        <w:adjustRightInd w:val="0"/>
        <w:spacing w:after="0" w:line="240" w:lineRule="auto"/>
        <w:contextualSpacing/>
        <w:jc w:val="both"/>
        <w:rPr>
          <w:rFonts w:ascii="Arial" w:eastAsia="Times New Roman" w:hAnsi="Arial" w:cs="Arial"/>
          <w:color w:val="000000" w:themeColor="text1"/>
          <w:lang w:eastAsia="de-DE"/>
        </w:rPr>
      </w:pPr>
      <w:r w:rsidRPr="00A050E4">
        <w:rPr>
          <w:rFonts w:ascii="Arial" w:eastAsia="Times New Roman" w:hAnsi="Arial" w:cs="Arial"/>
          <w:color w:val="000000" w:themeColor="text1"/>
          <w:lang w:eastAsia="de-DE"/>
        </w:rPr>
        <w:t xml:space="preserve">Mitglied des Vereins kann jede natürliche Person werden, die das 18. Lebensjahr vollendet </w:t>
      </w:r>
      <w:r w:rsidR="00267462" w:rsidRPr="00A050E4">
        <w:rPr>
          <w:rFonts w:ascii="Arial" w:eastAsia="Times New Roman" w:hAnsi="Arial" w:cs="Arial"/>
          <w:color w:val="000000" w:themeColor="text1"/>
          <w:lang w:eastAsia="de-DE"/>
        </w:rPr>
        <w:t>hat,</w:t>
      </w:r>
      <w:r w:rsidRPr="00A050E4">
        <w:rPr>
          <w:rFonts w:ascii="Arial" w:eastAsia="Times New Roman" w:hAnsi="Arial" w:cs="Arial"/>
          <w:color w:val="000000" w:themeColor="text1"/>
          <w:lang w:eastAsia="de-DE"/>
        </w:rPr>
        <w:t xml:space="preserve"> sowie jede juristische Person</w:t>
      </w:r>
      <w:r w:rsidR="008E75DA" w:rsidRPr="00A050E4">
        <w:rPr>
          <w:rFonts w:ascii="Arial" w:eastAsia="Times New Roman" w:hAnsi="Arial" w:cs="Arial"/>
          <w:color w:val="000000" w:themeColor="text1"/>
          <w:lang w:eastAsia="de-DE"/>
        </w:rPr>
        <w:t xml:space="preserve"> und seine Ziele unterstützt</w:t>
      </w:r>
      <w:r w:rsidRPr="00A050E4">
        <w:rPr>
          <w:rFonts w:ascii="Arial" w:eastAsia="Times New Roman" w:hAnsi="Arial" w:cs="Arial"/>
          <w:color w:val="000000" w:themeColor="text1"/>
          <w:lang w:eastAsia="de-DE"/>
        </w:rPr>
        <w:t xml:space="preserve">. Über das in Textform einzureichende Beitrittsgesuch entscheidet der </w:t>
      </w:r>
      <w:r w:rsidR="007251B2" w:rsidRPr="00A050E4">
        <w:rPr>
          <w:rFonts w:ascii="Arial" w:eastAsia="Times New Roman" w:hAnsi="Arial" w:cs="Arial"/>
          <w:color w:val="000000" w:themeColor="text1"/>
          <w:lang w:eastAsia="de-DE"/>
        </w:rPr>
        <w:t>Aufsichtsrat.</w:t>
      </w:r>
      <w:r w:rsidR="008E75DA" w:rsidRPr="00A050E4">
        <w:rPr>
          <w:rFonts w:ascii="Arial" w:eastAsia="Times New Roman" w:hAnsi="Arial" w:cs="Arial"/>
          <w:color w:val="000000" w:themeColor="text1"/>
          <w:lang w:eastAsia="de-DE"/>
        </w:rPr>
        <w:t xml:space="preserve"> </w:t>
      </w:r>
    </w:p>
    <w:p w14:paraId="7F0C7F76" w14:textId="77777777" w:rsidR="00227A53" w:rsidRDefault="00227A53" w:rsidP="00227A53">
      <w:pPr>
        <w:pStyle w:val="Listenabsatz"/>
        <w:widowControl w:val="0"/>
        <w:autoSpaceDE w:val="0"/>
        <w:autoSpaceDN w:val="0"/>
        <w:adjustRightInd w:val="0"/>
        <w:spacing w:after="0" w:line="240" w:lineRule="auto"/>
        <w:ind w:left="720"/>
        <w:contextualSpacing/>
        <w:jc w:val="both"/>
        <w:rPr>
          <w:rFonts w:ascii="Arial" w:eastAsia="Times New Roman" w:hAnsi="Arial" w:cs="Arial"/>
          <w:color w:val="000000" w:themeColor="text1"/>
          <w:lang w:eastAsia="de-DE"/>
        </w:rPr>
      </w:pPr>
    </w:p>
    <w:p w14:paraId="21BB1932" w14:textId="11088347" w:rsidR="00227A53" w:rsidRPr="002241B9" w:rsidRDefault="00863054" w:rsidP="002241B9">
      <w:pPr>
        <w:pStyle w:val="Listenabsatz"/>
        <w:widowControl w:val="0"/>
        <w:numPr>
          <w:ilvl w:val="0"/>
          <w:numId w:val="16"/>
        </w:numPr>
        <w:autoSpaceDE w:val="0"/>
        <w:autoSpaceDN w:val="0"/>
        <w:adjustRightInd w:val="0"/>
        <w:spacing w:after="0" w:line="240" w:lineRule="auto"/>
        <w:contextualSpacing/>
        <w:jc w:val="both"/>
        <w:rPr>
          <w:rFonts w:ascii="Arial" w:eastAsia="Times New Roman" w:hAnsi="Arial" w:cs="Arial"/>
          <w:color w:val="000000" w:themeColor="text1"/>
          <w:lang w:eastAsia="de-DE"/>
        </w:rPr>
      </w:pPr>
      <w:r w:rsidRPr="002241B9">
        <w:rPr>
          <w:rFonts w:ascii="Arial" w:eastAsia="Times New Roman" w:hAnsi="Arial" w:cs="Arial"/>
          <w:color w:val="000000" w:themeColor="text1"/>
          <w:lang w:eastAsia="de-DE"/>
        </w:rPr>
        <w:t xml:space="preserve">Der Verein lässt ordentliche Mitglieder, </w:t>
      </w:r>
      <w:r w:rsidR="00283D79" w:rsidRPr="002241B9">
        <w:rPr>
          <w:rFonts w:ascii="Arial" w:eastAsia="Times New Roman" w:hAnsi="Arial" w:cs="Arial"/>
          <w:color w:val="000000" w:themeColor="text1"/>
          <w:lang w:eastAsia="de-DE"/>
        </w:rPr>
        <w:t>Familienmitglieder, fördernde Mitglieder</w:t>
      </w:r>
      <w:r w:rsidR="005E0062" w:rsidRPr="002241B9">
        <w:rPr>
          <w:rFonts w:ascii="Arial" w:eastAsia="Times New Roman" w:hAnsi="Arial" w:cs="Arial"/>
          <w:color w:val="000000" w:themeColor="text1"/>
          <w:lang w:eastAsia="de-DE"/>
        </w:rPr>
        <w:t xml:space="preserve"> und</w:t>
      </w:r>
      <w:r w:rsidR="00283D79" w:rsidRPr="002241B9">
        <w:rPr>
          <w:rFonts w:ascii="Arial" w:eastAsia="Times New Roman" w:hAnsi="Arial" w:cs="Arial"/>
          <w:color w:val="000000" w:themeColor="text1"/>
          <w:lang w:eastAsia="de-DE"/>
        </w:rPr>
        <w:t xml:space="preserve"> Ehrenmitglieder</w:t>
      </w:r>
      <w:r w:rsidR="003079E3" w:rsidRPr="002241B9">
        <w:rPr>
          <w:rFonts w:ascii="Arial" w:eastAsia="Times New Roman" w:hAnsi="Arial" w:cs="Arial"/>
          <w:color w:val="000000" w:themeColor="text1"/>
          <w:lang w:eastAsia="de-DE"/>
        </w:rPr>
        <w:t xml:space="preserve"> zu.</w:t>
      </w:r>
    </w:p>
    <w:p w14:paraId="73A63B53" w14:textId="77777777" w:rsidR="00396836" w:rsidRPr="00267462" w:rsidRDefault="00396836" w:rsidP="00396836">
      <w:pPr>
        <w:pStyle w:val="Listenabsatz"/>
        <w:widowControl w:val="0"/>
        <w:autoSpaceDE w:val="0"/>
        <w:autoSpaceDN w:val="0"/>
        <w:adjustRightInd w:val="0"/>
        <w:jc w:val="both"/>
        <w:rPr>
          <w:rFonts w:ascii="Arial" w:eastAsia="Times New Roman" w:hAnsi="Arial" w:cs="Arial"/>
          <w:color w:val="000000" w:themeColor="text1"/>
          <w:lang w:eastAsia="de-DE"/>
        </w:rPr>
      </w:pPr>
    </w:p>
    <w:p w14:paraId="4B3EC49B" w14:textId="63C0888B" w:rsidR="00396836" w:rsidRPr="00267462" w:rsidRDefault="00396836" w:rsidP="002241B9">
      <w:pPr>
        <w:pStyle w:val="Listenabsatz"/>
        <w:widowControl w:val="0"/>
        <w:numPr>
          <w:ilvl w:val="0"/>
          <w:numId w:val="16"/>
        </w:numPr>
        <w:autoSpaceDE w:val="0"/>
        <w:autoSpaceDN w:val="0"/>
        <w:adjustRightInd w:val="0"/>
        <w:spacing w:after="0" w:line="240" w:lineRule="auto"/>
        <w:contextualSpacing/>
        <w:jc w:val="both"/>
        <w:rPr>
          <w:rFonts w:ascii="Arial" w:eastAsia="Times New Roman" w:hAnsi="Arial" w:cs="Arial"/>
          <w:color w:val="000000" w:themeColor="text1"/>
          <w:lang w:eastAsia="de-DE"/>
        </w:rPr>
      </w:pPr>
      <w:r w:rsidRPr="00267462">
        <w:rPr>
          <w:rFonts w:ascii="Arial" w:eastAsia="Times New Roman" w:hAnsi="Arial" w:cs="Arial"/>
          <w:color w:val="000000" w:themeColor="text1"/>
          <w:lang w:eastAsia="de-DE"/>
        </w:rPr>
        <w:t>Gegen eine ablehnende Entscheidung kann innerhalb eines Monats ab Zugang der Ablehnung in Textform Berufung zur nächsten ordentlichen Mitgliederversammlung eingelegt werden.</w:t>
      </w:r>
    </w:p>
    <w:p w14:paraId="4209460D" w14:textId="77777777" w:rsidR="00396836" w:rsidRPr="00267462" w:rsidRDefault="00396836" w:rsidP="00396836">
      <w:pPr>
        <w:widowControl w:val="0"/>
        <w:autoSpaceDE w:val="0"/>
        <w:autoSpaceDN w:val="0"/>
        <w:adjustRightInd w:val="0"/>
        <w:jc w:val="both"/>
        <w:rPr>
          <w:rFonts w:ascii="Arial" w:eastAsia="Times New Roman" w:hAnsi="Arial" w:cs="Arial"/>
          <w:color w:val="000000" w:themeColor="text1"/>
          <w:lang w:eastAsia="de-DE"/>
        </w:rPr>
      </w:pPr>
    </w:p>
    <w:p w14:paraId="78D12F18" w14:textId="55F6AD68" w:rsidR="00396836" w:rsidRPr="00267462" w:rsidRDefault="00A870A4" w:rsidP="002241B9">
      <w:pPr>
        <w:pStyle w:val="Listenabsatz"/>
        <w:widowControl w:val="0"/>
        <w:numPr>
          <w:ilvl w:val="0"/>
          <w:numId w:val="16"/>
        </w:numPr>
        <w:autoSpaceDE w:val="0"/>
        <w:autoSpaceDN w:val="0"/>
        <w:adjustRightInd w:val="0"/>
        <w:spacing w:after="0" w:line="240" w:lineRule="auto"/>
        <w:contextualSpacing/>
        <w:jc w:val="both"/>
        <w:rPr>
          <w:rFonts w:ascii="Arial" w:eastAsia="Times New Roman" w:hAnsi="Arial" w:cs="Arial"/>
          <w:color w:val="000000" w:themeColor="text1"/>
          <w:lang w:eastAsia="de-DE"/>
        </w:rPr>
      </w:pPr>
      <w:r>
        <w:rPr>
          <w:rFonts w:ascii="Arial" w:eastAsia="Times New Roman" w:hAnsi="Arial" w:cs="Arial"/>
          <w:color w:val="000000" w:themeColor="text1"/>
          <w:lang w:eastAsia="de-DE"/>
        </w:rPr>
        <w:t>Die Mitgliedschaft endet durch Austritt</w:t>
      </w:r>
      <w:r w:rsidR="00E63217">
        <w:rPr>
          <w:rFonts w:ascii="Arial" w:eastAsia="Times New Roman" w:hAnsi="Arial" w:cs="Arial"/>
          <w:color w:val="000000" w:themeColor="text1"/>
          <w:lang w:eastAsia="de-DE"/>
        </w:rPr>
        <w:t>, Ausschluss, Verlust der Geschäftsfähigkeit oder Tod</w:t>
      </w:r>
      <w:r w:rsidR="004A69C2">
        <w:rPr>
          <w:rFonts w:ascii="Arial" w:eastAsia="Times New Roman" w:hAnsi="Arial" w:cs="Arial"/>
          <w:color w:val="000000" w:themeColor="text1"/>
          <w:lang w:eastAsia="de-DE"/>
        </w:rPr>
        <w:t xml:space="preserve">. </w:t>
      </w:r>
      <w:r w:rsidR="00396836" w:rsidRPr="00267462">
        <w:rPr>
          <w:rFonts w:ascii="Arial" w:eastAsia="Times New Roman" w:hAnsi="Arial" w:cs="Arial"/>
          <w:color w:val="000000" w:themeColor="text1"/>
          <w:lang w:eastAsia="de-DE"/>
        </w:rPr>
        <w:t>Der Austritt aus dem Verein ist nur zum Jahresende möglich. Die Austrittserklärung muss schriftlich abgefasst sein und muss bis spätestens zum 30. September einem Vorstandsmitglied zugehen. Ein ausgetretenes Mitglied hat keinen Anspruch auf einen Anteil am Vereinsvermögen.</w:t>
      </w:r>
    </w:p>
    <w:p w14:paraId="0C08ABC6" w14:textId="77777777" w:rsidR="00396836" w:rsidRPr="00267462" w:rsidRDefault="00396836" w:rsidP="00396836">
      <w:pPr>
        <w:widowControl w:val="0"/>
        <w:autoSpaceDE w:val="0"/>
        <w:autoSpaceDN w:val="0"/>
        <w:adjustRightInd w:val="0"/>
        <w:jc w:val="both"/>
        <w:rPr>
          <w:rFonts w:ascii="Arial" w:eastAsia="Times New Roman" w:hAnsi="Arial" w:cs="Arial"/>
          <w:color w:val="000000" w:themeColor="text1"/>
          <w:lang w:eastAsia="de-DE"/>
        </w:rPr>
      </w:pPr>
    </w:p>
    <w:p w14:paraId="43B28EBD" w14:textId="7FF0612A" w:rsidR="00396836" w:rsidRDefault="00396836" w:rsidP="002241B9">
      <w:pPr>
        <w:pStyle w:val="Listenabsatz"/>
        <w:widowControl w:val="0"/>
        <w:numPr>
          <w:ilvl w:val="0"/>
          <w:numId w:val="16"/>
        </w:numPr>
        <w:autoSpaceDE w:val="0"/>
        <w:autoSpaceDN w:val="0"/>
        <w:adjustRightInd w:val="0"/>
        <w:spacing w:after="0" w:line="240" w:lineRule="auto"/>
        <w:contextualSpacing/>
        <w:jc w:val="both"/>
        <w:rPr>
          <w:rFonts w:ascii="Arial" w:eastAsia="Times New Roman" w:hAnsi="Arial" w:cs="Arial"/>
          <w:color w:val="000000" w:themeColor="text1"/>
          <w:lang w:eastAsia="de-DE"/>
        </w:rPr>
      </w:pPr>
      <w:r w:rsidRPr="00267462">
        <w:rPr>
          <w:rFonts w:ascii="Arial" w:eastAsia="Times New Roman" w:hAnsi="Arial" w:cs="Arial"/>
          <w:color w:val="000000" w:themeColor="text1"/>
          <w:lang w:eastAsia="de-DE"/>
        </w:rPr>
        <w:t xml:space="preserve">Ein Mitglied kann durch den Vorstand nach vorheriger Anhörung ausgeschlossen werden, wenn es den Zielen der Vereinigung entgegenarbeitet. Gegen den Ausschluss ist Einspruch an die Mitgliederversammlung </w:t>
      </w:r>
      <w:r w:rsidR="006B4A5A">
        <w:rPr>
          <w:rFonts w:ascii="Arial" w:eastAsia="Times New Roman" w:hAnsi="Arial" w:cs="Arial"/>
          <w:color w:val="000000" w:themeColor="text1"/>
          <w:lang w:eastAsia="de-DE"/>
        </w:rPr>
        <w:t>binnen</w:t>
      </w:r>
      <w:r w:rsidR="00A8191D">
        <w:rPr>
          <w:rFonts w:ascii="Arial" w:eastAsia="Times New Roman" w:hAnsi="Arial" w:cs="Arial"/>
          <w:color w:val="000000" w:themeColor="text1"/>
          <w:lang w:eastAsia="de-DE"/>
        </w:rPr>
        <w:t xml:space="preserve"> einer Frist von </w:t>
      </w:r>
      <w:r w:rsidR="006B4A5A">
        <w:rPr>
          <w:rFonts w:ascii="Arial" w:eastAsia="Times New Roman" w:hAnsi="Arial" w:cs="Arial"/>
          <w:color w:val="000000" w:themeColor="text1"/>
          <w:lang w:eastAsia="de-DE"/>
        </w:rPr>
        <w:t xml:space="preserve">14 Tagen </w:t>
      </w:r>
      <w:r w:rsidRPr="00267462">
        <w:rPr>
          <w:rFonts w:ascii="Arial" w:eastAsia="Times New Roman" w:hAnsi="Arial" w:cs="Arial"/>
          <w:color w:val="000000" w:themeColor="text1"/>
          <w:lang w:eastAsia="de-DE"/>
        </w:rPr>
        <w:t>möglich. Bis zur Entscheidung ruhen die Mitgliedschaftsrechte.</w:t>
      </w:r>
      <w:r w:rsidR="006012AF">
        <w:rPr>
          <w:rFonts w:ascii="Arial" w:eastAsia="Times New Roman" w:hAnsi="Arial" w:cs="Arial"/>
          <w:color w:val="000000" w:themeColor="text1"/>
          <w:lang w:eastAsia="de-DE"/>
        </w:rPr>
        <w:t xml:space="preserve"> </w:t>
      </w:r>
    </w:p>
    <w:p w14:paraId="1DF08905" w14:textId="77777777" w:rsidR="00E17CF6" w:rsidRPr="00E17CF6" w:rsidRDefault="00E17CF6" w:rsidP="00E17CF6">
      <w:pPr>
        <w:pStyle w:val="Listenabsatz"/>
        <w:rPr>
          <w:rFonts w:ascii="Arial" w:eastAsia="Times New Roman" w:hAnsi="Arial" w:cs="Arial"/>
          <w:color w:val="000000" w:themeColor="text1"/>
          <w:lang w:eastAsia="de-DE"/>
        </w:rPr>
      </w:pPr>
    </w:p>
    <w:p w14:paraId="0CA293A4" w14:textId="27AD0417" w:rsidR="00E17CF6" w:rsidRDefault="0079070B" w:rsidP="002241B9">
      <w:pPr>
        <w:pStyle w:val="Listenabsatz"/>
        <w:widowControl w:val="0"/>
        <w:numPr>
          <w:ilvl w:val="0"/>
          <w:numId w:val="16"/>
        </w:numPr>
        <w:autoSpaceDE w:val="0"/>
        <w:autoSpaceDN w:val="0"/>
        <w:adjustRightInd w:val="0"/>
        <w:spacing w:after="0" w:line="240" w:lineRule="auto"/>
        <w:contextualSpacing/>
        <w:jc w:val="both"/>
        <w:rPr>
          <w:rFonts w:ascii="Arial" w:eastAsia="Times New Roman" w:hAnsi="Arial" w:cs="Arial"/>
          <w:color w:val="000000" w:themeColor="text1"/>
          <w:lang w:eastAsia="de-DE"/>
        </w:rPr>
      </w:pPr>
      <w:r w:rsidRPr="0079070B">
        <w:rPr>
          <w:rFonts w:ascii="Arial" w:eastAsia="Times New Roman" w:hAnsi="Arial" w:cs="Arial"/>
          <w:color w:val="000000" w:themeColor="text1"/>
          <w:lang w:eastAsia="de-DE"/>
        </w:rPr>
        <w:t>Bleibt</w:t>
      </w:r>
      <w:r w:rsidR="008E3961" w:rsidRPr="0079070B">
        <w:rPr>
          <w:rFonts w:ascii="Arial" w:eastAsia="Times New Roman" w:hAnsi="Arial" w:cs="Arial"/>
          <w:color w:val="000000" w:themeColor="text1"/>
          <w:lang w:eastAsia="de-DE"/>
        </w:rPr>
        <w:t xml:space="preserve"> ein Mitglied trotz Mahnung mit Hinweis auf die Konsequenzen mit dem Beitrag</w:t>
      </w:r>
      <w:r w:rsidR="00A40A18" w:rsidRPr="0079070B">
        <w:rPr>
          <w:rFonts w:ascii="Arial" w:eastAsia="Times New Roman" w:hAnsi="Arial" w:cs="Arial"/>
          <w:color w:val="000000" w:themeColor="text1"/>
          <w:lang w:eastAsia="de-DE"/>
        </w:rPr>
        <w:t xml:space="preserve"> </w:t>
      </w:r>
      <w:r>
        <w:rPr>
          <w:rFonts w:ascii="Arial" w:eastAsia="Times New Roman" w:hAnsi="Arial" w:cs="Arial"/>
          <w:color w:val="000000" w:themeColor="text1"/>
          <w:lang w:eastAsia="de-DE"/>
        </w:rPr>
        <w:t>fü</w:t>
      </w:r>
      <w:r w:rsidR="00A40A18" w:rsidRPr="0079070B">
        <w:rPr>
          <w:rFonts w:ascii="Arial" w:eastAsia="Times New Roman" w:hAnsi="Arial" w:cs="Arial"/>
          <w:color w:val="000000" w:themeColor="text1"/>
          <w:lang w:eastAsia="de-DE"/>
        </w:rPr>
        <w:t xml:space="preserve">r 3 Monate im Rückstand, so kann es ohne vorherige Anhörung durch den Vorstand </w:t>
      </w:r>
      <w:r w:rsidR="009546AC" w:rsidRPr="0079070B">
        <w:rPr>
          <w:rFonts w:ascii="Arial" w:eastAsia="Times New Roman" w:hAnsi="Arial" w:cs="Arial"/>
          <w:color w:val="000000" w:themeColor="text1"/>
          <w:lang w:eastAsia="de-DE"/>
        </w:rPr>
        <w:t>mit sofortiger Wirkung ausgeschlossen werden. Der Beschluss ist en</w:t>
      </w:r>
      <w:r w:rsidRPr="0079070B">
        <w:rPr>
          <w:rFonts w:ascii="Arial" w:eastAsia="Times New Roman" w:hAnsi="Arial" w:cs="Arial"/>
          <w:color w:val="000000" w:themeColor="text1"/>
          <w:lang w:eastAsia="de-DE"/>
        </w:rPr>
        <w:t>dgültig.</w:t>
      </w:r>
    </w:p>
    <w:p w14:paraId="3E22DEE2" w14:textId="77777777" w:rsidR="005E4B82" w:rsidRPr="005E4B82" w:rsidRDefault="005E4B82" w:rsidP="005E4B82">
      <w:pPr>
        <w:pStyle w:val="Listenabsatz"/>
        <w:rPr>
          <w:rFonts w:ascii="Arial" w:eastAsia="Times New Roman" w:hAnsi="Arial" w:cs="Arial"/>
          <w:color w:val="000000" w:themeColor="text1"/>
          <w:lang w:eastAsia="de-DE"/>
        </w:rPr>
      </w:pPr>
    </w:p>
    <w:p w14:paraId="35711D11" w14:textId="2216E681" w:rsidR="005E4B82" w:rsidRPr="00887E1A" w:rsidRDefault="00C2528D" w:rsidP="002241B9">
      <w:pPr>
        <w:pStyle w:val="Listenabsatz"/>
        <w:widowControl w:val="0"/>
        <w:numPr>
          <w:ilvl w:val="0"/>
          <w:numId w:val="16"/>
        </w:numPr>
        <w:autoSpaceDE w:val="0"/>
        <w:autoSpaceDN w:val="0"/>
        <w:adjustRightInd w:val="0"/>
        <w:spacing w:after="120" w:line="240" w:lineRule="auto"/>
        <w:contextualSpacing/>
        <w:jc w:val="both"/>
        <w:rPr>
          <w:rFonts w:ascii="Arial" w:hAnsi="Arial" w:cs="Arial"/>
        </w:rPr>
      </w:pPr>
      <w:r w:rsidRPr="00887E1A">
        <w:rPr>
          <w:rFonts w:ascii="Arial" w:eastAsia="Times New Roman" w:hAnsi="Arial" w:cs="Arial"/>
          <w:color w:val="000000" w:themeColor="text1"/>
          <w:lang w:eastAsia="de-DE"/>
        </w:rPr>
        <w:t>Die Mitglieder zahlen Beiträge nach Maßgabe eines Beschlusses der Mitgliederversammlung.</w:t>
      </w:r>
    </w:p>
    <w:p w14:paraId="7E2A90E2" w14:textId="4EB774EE" w:rsidR="002629FE" w:rsidRPr="005E4B82" w:rsidRDefault="002629FE" w:rsidP="005E4B82">
      <w:pPr>
        <w:widowControl w:val="0"/>
        <w:autoSpaceDE w:val="0"/>
        <w:autoSpaceDN w:val="0"/>
        <w:adjustRightInd w:val="0"/>
        <w:spacing w:after="0" w:line="240" w:lineRule="auto"/>
        <w:contextualSpacing/>
        <w:jc w:val="both"/>
        <w:rPr>
          <w:rFonts w:ascii="Arial" w:hAnsi="Arial" w:cs="Arial"/>
          <w:color w:val="000000" w:themeColor="text1"/>
        </w:rPr>
      </w:pPr>
    </w:p>
    <w:p w14:paraId="600D6D64" w14:textId="5D5A76BF" w:rsidR="002629FE" w:rsidRDefault="00CC1A2F" w:rsidP="002241B9">
      <w:pPr>
        <w:pStyle w:val="Listenabsatz"/>
        <w:widowControl w:val="0"/>
        <w:numPr>
          <w:ilvl w:val="0"/>
          <w:numId w:val="16"/>
        </w:numPr>
        <w:autoSpaceDE w:val="0"/>
        <w:autoSpaceDN w:val="0"/>
        <w:adjustRightInd w:val="0"/>
        <w:spacing w:after="0" w:line="240" w:lineRule="auto"/>
        <w:contextualSpacing/>
        <w:jc w:val="both"/>
        <w:rPr>
          <w:rFonts w:ascii="Arial" w:hAnsi="Arial" w:cs="Arial"/>
          <w:color w:val="000000" w:themeColor="text1"/>
        </w:rPr>
      </w:pPr>
      <w:r>
        <w:rPr>
          <w:rFonts w:ascii="Arial" w:hAnsi="Arial" w:cs="Arial"/>
          <w:color w:val="000000" w:themeColor="text1"/>
        </w:rPr>
        <w:t xml:space="preserve">Eine </w:t>
      </w:r>
      <w:r w:rsidR="00FB301A">
        <w:rPr>
          <w:rFonts w:ascii="Arial" w:hAnsi="Arial" w:cs="Arial"/>
          <w:color w:val="000000" w:themeColor="text1"/>
        </w:rPr>
        <w:t>Ä</w:t>
      </w:r>
      <w:r>
        <w:rPr>
          <w:rFonts w:ascii="Arial" w:hAnsi="Arial" w:cs="Arial"/>
          <w:color w:val="000000" w:themeColor="text1"/>
        </w:rPr>
        <w:t>nderung der jährlichen Mitglie</w:t>
      </w:r>
      <w:r w:rsidR="0083562D">
        <w:rPr>
          <w:rFonts w:ascii="Arial" w:hAnsi="Arial" w:cs="Arial"/>
          <w:color w:val="000000" w:themeColor="text1"/>
        </w:rPr>
        <w:t>dsbeiträge</w:t>
      </w:r>
      <w:r w:rsidR="00E33347">
        <w:rPr>
          <w:rFonts w:ascii="Arial" w:hAnsi="Arial" w:cs="Arial"/>
          <w:color w:val="000000" w:themeColor="text1"/>
        </w:rPr>
        <w:t xml:space="preserve"> müssen in der Mitgliederversammlung mit einfacher Mehrheit</w:t>
      </w:r>
      <w:r w:rsidR="002D326C">
        <w:rPr>
          <w:rFonts w:ascii="Arial" w:hAnsi="Arial" w:cs="Arial"/>
          <w:color w:val="000000" w:themeColor="text1"/>
        </w:rPr>
        <w:t xml:space="preserve"> beschlossen werden.</w:t>
      </w:r>
    </w:p>
    <w:p w14:paraId="71B9F739" w14:textId="77777777" w:rsidR="00A718DC" w:rsidRPr="00A718DC" w:rsidRDefault="00A718DC" w:rsidP="00A718DC">
      <w:pPr>
        <w:pStyle w:val="Listenabsatz"/>
        <w:rPr>
          <w:rFonts w:ascii="Arial" w:hAnsi="Arial" w:cs="Arial"/>
          <w:color w:val="000000" w:themeColor="text1"/>
        </w:rPr>
      </w:pPr>
    </w:p>
    <w:p w14:paraId="50413C7A" w14:textId="3027F28F" w:rsidR="00A718DC" w:rsidRDefault="00CB68E0" w:rsidP="002241B9">
      <w:pPr>
        <w:pStyle w:val="Listenabsatz"/>
        <w:widowControl w:val="0"/>
        <w:numPr>
          <w:ilvl w:val="0"/>
          <w:numId w:val="16"/>
        </w:numPr>
        <w:autoSpaceDE w:val="0"/>
        <w:autoSpaceDN w:val="0"/>
        <w:adjustRightInd w:val="0"/>
        <w:spacing w:after="0" w:line="240" w:lineRule="auto"/>
        <w:contextualSpacing/>
        <w:jc w:val="both"/>
        <w:rPr>
          <w:rFonts w:ascii="Arial" w:hAnsi="Arial" w:cs="Arial"/>
          <w:color w:val="000000" w:themeColor="text1"/>
        </w:rPr>
      </w:pPr>
      <w:r>
        <w:rPr>
          <w:rFonts w:ascii="Arial" w:hAnsi="Arial" w:cs="Arial"/>
          <w:color w:val="000000" w:themeColor="text1"/>
        </w:rPr>
        <w:t>Ehrenmitglieder zahlen keine Beiträge.</w:t>
      </w:r>
    </w:p>
    <w:p w14:paraId="4D517CA3" w14:textId="77777777" w:rsidR="00EC5D9E" w:rsidRPr="00EC5D9E" w:rsidRDefault="00EC5D9E" w:rsidP="00EC5D9E">
      <w:pPr>
        <w:pStyle w:val="Listenabsatz"/>
        <w:rPr>
          <w:rFonts w:ascii="Arial" w:hAnsi="Arial" w:cs="Arial"/>
          <w:color w:val="000000" w:themeColor="text1"/>
        </w:rPr>
      </w:pPr>
    </w:p>
    <w:p w14:paraId="49FC704F" w14:textId="2EADE6E8" w:rsidR="00A46FC4" w:rsidRPr="00267462" w:rsidRDefault="00A46FC4" w:rsidP="003B4FF7">
      <w:pPr>
        <w:autoSpaceDE w:val="0"/>
        <w:autoSpaceDN w:val="0"/>
        <w:adjustRightInd w:val="0"/>
        <w:spacing w:after="120" w:line="240" w:lineRule="auto"/>
        <w:rPr>
          <w:rFonts w:ascii="Arial" w:hAnsi="Arial" w:cs="Arial"/>
          <w:b/>
          <w:bCs/>
        </w:rPr>
      </w:pPr>
      <w:r w:rsidRPr="00267462">
        <w:rPr>
          <w:rFonts w:ascii="Arial" w:hAnsi="Arial" w:cs="Arial"/>
          <w:b/>
          <w:bCs/>
        </w:rPr>
        <w:lastRenderedPageBreak/>
        <w:t xml:space="preserve">§ </w:t>
      </w:r>
      <w:r w:rsidR="00807384" w:rsidRPr="00267462">
        <w:rPr>
          <w:rFonts w:ascii="Arial" w:hAnsi="Arial" w:cs="Arial"/>
          <w:b/>
          <w:bCs/>
        </w:rPr>
        <w:t>5</w:t>
      </w:r>
      <w:r w:rsidRPr="00267462">
        <w:rPr>
          <w:rFonts w:ascii="Arial" w:hAnsi="Arial" w:cs="Arial"/>
          <w:b/>
          <w:bCs/>
        </w:rPr>
        <w:t xml:space="preserve"> Organe des Vereins</w:t>
      </w:r>
    </w:p>
    <w:p w14:paraId="49FC7050" w14:textId="77777777" w:rsidR="00A46FC4" w:rsidRPr="00267462" w:rsidRDefault="00A46FC4" w:rsidP="003B4FF7">
      <w:pPr>
        <w:autoSpaceDE w:val="0"/>
        <w:autoSpaceDN w:val="0"/>
        <w:adjustRightInd w:val="0"/>
        <w:spacing w:after="120" w:line="240" w:lineRule="auto"/>
        <w:rPr>
          <w:rFonts w:ascii="Arial" w:hAnsi="Arial" w:cs="Arial"/>
        </w:rPr>
      </w:pPr>
      <w:r w:rsidRPr="00267462">
        <w:rPr>
          <w:rFonts w:ascii="Arial" w:hAnsi="Arial" w:cs="Arial"/>
        </w:rPr>
        <w:t>Organe des Vereins sind:</w:t>
      </w:r>
    </w:p>
    <w:p w14:paraId="49FC7051" w14:textId="77777777" w:rsidR="00A46FC4" w:rsidRDefault="00A46FC4" w:rsidP="003B4FF7">
      <w:pPr>
        <w:numPr>
          <w:ilvl w:val="0"/>
          <w:numId w:val="1"/>
        </w:numPr>
        <w:autoSpaceDE w:val="0"/>
        <w:autoSpaceDN w:val="0"/>
        <w:adjustRightInd w:val="0"/>
        <w:spacing w:after="120" w:line="240" w:lineRule="auto"/>
        <w:ind w:left="299" w:hanging="264"/>
        <w:rPr>
          <w:rFonts w:ascii="Arial" w:hAnsi="Arial" w:cs="Arial"/>
        </w:rPr>
      </w:pPr>
      <w:r>
        <w:rPr>
          <w:rFonts w:ascii="Arial" w:hAnsi="Arial" w:cs="Arial"/>
        </w:rPr>
        <w:t xml:space="preserve">die </w:t>
      </w:r>
      <w:r w:rsidRPr="004343FA">
        <w:rPr>
          <w:rFonts w:ascii="Arial" w:hAnsi="Arial" w:cs="Arial"/>
        </w:rPr>
        <w:t>Mitgliederversammlung</w:t>
      </w:r>
    </w:p>
    <w:p w14:paraId="49FC7052" w14:textId="77777777" w:rsidR="00EC0102" w:rsidRDefault="00A46FC4" w:rsidP="003B4FF7">
      <w:pPr>
        <w:numPr>
          <w:ilvl w:val="0"/>
          <w:numId w:val="1"/>
        </w:numPr>
        <w:autoSpaceDE w:val="0"/>
        <w:autoSpaceDN w:val="0"/>
        <w:adjustRightInd w:val="0"/>
        <w:spacing w:after="120" w:line="240" w:lineRule="auto"/>
        <w:ind w:left="299" w:hanging="264"/>
        <w:rPr>
          <w:rFonts w:ascii="Arial" w:hAnsi="Arial" w:cs="Arial"/>
        </w:rPr>
      </w:pPr>
      <w:r w:rsidRPr="00EC0102">
        <w:rPr>
          <w:rFonts w:ascii="Arial" w:hAnsi="Arial" w:cs="Arial"/>
        </w:rPr>
        <w:t>der Aufsichtsrat</w:t>
      </w:r>
    </w:p>
    <w:p w14:paraId="49FC7053" w14:textId="77777777" w:rsidR="00A46FC4" w:rsidRDefault="00A46FC4" w:rsidP="003B4FF7">
      <w:pPr>
        <w:numPr>
          <w:ilvl w:val="0"/>
          <w:numId w:val="1"/>
        </w:numPr>
        <w:autoSpaceDE w:val="0"/>
        <w:autoSpaceDN w:val="0"/>
        <w:adjustRightInd w:val="0"/>
        <w:spacing w:after="120" w:line="240" w:lineRule="auto"/>
        <w:ind w:left="299" w:hanging="264"/>
        <w:rPr>
          <w:rFonts w:ascii="Arial" w:hAnsi="Arial" w:cs="Arial"/>
        </w:rPr>
      </w:pPr>
      <w:r w:rsidRPr="00EC0102">
        <w:rPr>
          <w:rFonts w:ascii="Arial" w:hAnsi="Arial" w:cs="Arial"/>
        </w:rPr>
        <w:t>der Vorstand</w:t>
      </w:r>
    </w:p>
    <w:p w14:paraId="66397B43" w14:textId="77777777" w:rsidR="00A718DC" w:rsidRDefault="00A718DC" w:rsidP="003B4FF7">
      <w:pPr>
        <w:spacing w:after="120" w:line="240" w:lineRule="auto"/>
      </w:pPr>
    </w:p>
    <w:p w14:paraId="49FC7055" w14:textId="2E020308" w:rsidR="00A46FC4" w:rsidRPr="004343FA" w:rsidRDefault="00A46FC4" w:rsidP="003B4FF7">
      <w:pPr>
        <w:autoSpaceDE w:val="0"/>
        <w:autoSpaceDN w:val="0"/>
        <w:adjustRightInd w:val="0"/>
        <w:spacing w:after="120" w:line="240" w:lineRule="auto"/>
        <w:rPr>
          <w:rFonts w:ascii="Arial" w:hAnsi="Arial" w:cs="Arial"/>
          <w:b/>
          <w:bCs/>
        </w:rPr>
      </w:pPr>
      <w:r w:rsidRPr="004343FA">
        <w:rPr>
          <w:rFonts w:ascii="Arial" w:hAnsi="Arial" w:cs="Arial"/>
          <w:b/>
          <w:bCs/>
        </w:rPr>
        <w:t xml:space="preserve">§ </w:t>
      </w:r>
      <w:r w:rsidR="006857B2">
        <w:rPr>
          <w:rFonts w:ascii="Arial" w:hAnsi="Arial" w:cs="Arial"/>
          <w:b/>
          <w:bCs/>
        </w:rPr>
        <w:t>6</w:t>
      </w:r>
      <w:r w:rsidRPr="004343FA">
        <w:rPr>
          <w:rFonts w:ascii="Arial" w:hAnsi="Arial" w:cs="Arial"/>
          <w:b/>
          <w:bCs/>
        </w:rPr>
        <w:t xml:space="preserve"> Mitgliederversammlung</w:t>
      </w:r>
    </w:p>
    <w:p w14:paraId="49FC7056" w14:textId="2F5D9247" w:rsidR="00613338" w:rsidRPr="00A86A1F" w:rsidRDefault="006A48EC" w:rsidP="00A86A1F">
      <w:pPr>
        <w:pStyle w:val="Listenabsatz"/>
        <w:numPr>
          <w:ilvl w:val="0"/>
          <w:numId w:val="8"/>
        </w:numPr>
        <w:tabs>
          <w:tab w:val="left" w:pos="284"/>
        </w:tabs>
        <w:spacing w:after="120" w:line="240" w:lineRule="auto"/>
        <w:jc w:val="both"/>
        <w:rPr>
          <w:rFonts w:ascii="Arial" w:hAnsi="Arial" w:cs="Arial"/>
        </w:rPr>
      </w:pPr>
      <w:r w:rsidRPr="00A86A1F">
        <w:rPr>
          <w:rFonts w:ascii="Arial" w:hAnsi="Arial" w:cs="Arial"/>
        </w:rPr>
        <w:t xml:space="preserve">Die Mitgliederversammlung findet in der Regel einmal jährlich in der Form einer Präsenzveranstaltung statt und </w:t>
      </w:r>
      <w:r w:rsidR="00A46FC4" w:rsidRPr="00A86A1F">
        <w:rPr>
          <w:rFonts w:ascii="Arial" w:hAnsi="Arial" w:cs="Arial"/>
        </w:rPr>
        <w:t xml:space="preserve">ist </w:t>
      </w:r>
      <w:r w:rsidR="0047138A" w:rsidRPr="00A86A1F">
        <w:rPr>
          <w:rFonts w:ascii="Arial" w:hAnsi="Arial" w:cs="Arial"/>
        </w:rPr>
        <w:t xml:space="preserve">durch den </w:t>
      </w:r>
      <w:r w:rsidR="00493715" w:rsidRPr="00A86A1F">
        <w:rPr>
          <w:rFonts w:ascii="Arial" w:hAnsi="Arial" w:cs="Arial"/>
        </w:rPr>
        <w:t>hauptamtlichen Vorstand</w:t>
      </w:r>
      <w:r w:rsidR="00DF4195" w:rsidRPr="00A86A1F">
        <w:rPr>
          <w:rFonts w:ascii="Arial" w:hAnsi="Arial" w:cs="Arial"/>
          <w:color w:val="EE0000"/>
        </w:rPr>
        <w:t xml:space="preserve"> </w:t>
      </w:r>
      <w:r w:rsidR="00A46FC4" w:rsidRPr="00A86A1F">
        <w:rPr>
          <w:rFonts w:ascii="Arial" w:hAnsi="Arial" w:cs="Arial"/>
        </w:rPr>
        <w:t>einzuberufen.</w:t>
      </w:r>
      <w:r w:rsidR="00D5639C" w:rsidRPr="00A86A1F">
        <w:rPr>
          <w:rFonts w:ascii="Arial" w:hAnsi="Arial" w:cs="Arial"/>
        </w:rPr>
        <w:t xml:space="preserve"> Sie wird </w:t>
      </w:r>
      <w:r w:rsidR="00613338" w:rsidRPr="00A86A1F">
        <w:rPr>
          <w:rFonts w:ascii="Arial" w:hAnsi="Arial" w:cs="Arial"/>
        </w:rPr>
        <w:t>von dem Vorstandsvorsitzenden</w:t>
      </w:r>
      <w:r w:rsidR="00D24561" w:rsidRPr="00A86A1F">
        <w:rPr>
          <w:rFonts w:ascii="Arial" w:hAnsi="Arial" w:cs="Arial"/>
        </w:rPr>
        <w:t xml:space="preserve"> </w:t>
      </w:r>
      <w:r w:rsidR="00613338" w:rsidRPr="00A86A1F">
        <w:rPr>
          <w:rFonts w:ascii="Arial" w:hAnsi="Arial" w:cs="Arial"/>
        </w:rPr>
        <w:t>geleitet, solange die Mitgliederversammlung keine andere Person mit der Moderation betraut.</w:t>
      </w:r>
    </w:p>
    <w:p w14:paraId="49FC7057" w14:textId="7D333407" w:rsidR="006A48EC" w:rsidRPr="00884F09" w:rsidRDefault="006A48EC" w:rsidP="00884F09">
      <w:pPr>
        <w:pStyle w:val="Listenabsatz"/>
        <w:numPr>
          <w:ilvl w:val="0"/>
          <w:numId w:val="8"/>
        </w:numPr>
        <w:tabs>
          <w:tab w:val="left" w:pos="284"/>
          <w:tab w:val="left" w:pos="540"/>
        </w:tabs>
        <w:spacing w:after="120" w:line="240" w:lineRule="auto"/>
        <w:jc w:val="both"/>
        <w:rPr>
          <w:rFonts w:ascii="Arial" w:hAnsi="Arial" w:cs="Arial"/>
        </w:rPr>
      </w:pPr>
      <w:proofErr w:type="gramStart"/>
      <w:r w:rsidRPr="00884F09">
        <w:rPr>
          <w:rFonts w:ascii="Arial" w:hAnsi="Arial" w:cs="Arial"/>
        </w:rPr>
        <w:t>An Stelle</w:t>
      </w:r>
      <w:proofErr w:type="gramEnd"/>
      <w:r w:rsidRPr="00884F09">
        <w:rPr>
          <w:rFonts w:ascii="Arial" w:hAnsi="Arial" w:cs="Arial"/>
        </w:rPr>
        <w:t xml:space="preserve"> einer Mitgliederversammlung nach Abs. 1 kann zu einer virtuellen oder hybriden Mitgliederversammlung einberufen werden. Die virtuelle oder hybride Mitgliederversammlung ist gegenüber der präsenten Mitgliederversammlung nach Abs. 1 nachrangig. Der Vorstand entscheidet hierüber nach seinem Ermessen und teilt dies den Mitgliedern in der Einladung mit. Virtuelle oder hybride Mitgliederversammlungen finden per Video oder Telefonkonferenz statt. Die Mitglieder erhalten hierfür rechtzeitig ein Passwort. Die sonstigen Bedingungen der virtuellen oder hybriden Mitgliederversammlung richten sich nach den allgemeinen Bestimmungen über die Mitgliederversammlung. Eine rein virtuelle Mitgliederversammlung über die Auflösung des Vereins ist unzulässig.</w:t>
      </w:r>
    </w:p>
    <w:p w14:paraId="49FC7058" w14:textId="61E5EAD2" w:rsidR="00A46FC4" w:rsidRPr="00884F09" w:rsidRDefault="00A46FC4" w:rsidP="00884F09">
      <w:pPr>
        <w:pStyle w:val="Listenabsatz"/>
        <w:numPr>
          <w:ilvl w:val="0"/>
          <w:numId w:val="8"/>
        </w:numPr>
        <w:tabs>
          <w:tab w:val="left" w:pos="284"/>
          <w:tab w:val="left" w:pos="540"/>
        </w:tabs>
        <w:spacing w:after="120" w:line="240" w:lineRule="auto"/>
        <w:jc w:val="both"/>
        <w:rPr>
          <w:rFonts w:ascii="Arial" w:hAnsi="Arial" w:cs="Arial"/>
        </w:rPr>
      </w:pPr>
      <w:r w:rsidRPr="00884F09">
        <w:rPr>
          <w:rFonts w:ascii="Arial" w:hAnsi="Arial" w:cs="Arial"/>
        </w:rPr>
        <w:t>Eine außerordentliche Mitglieder</w:t>
      </w:r>
      <w:r w:rsidR="00765564" w:rsidRPr="00884F09">
        <w:rPr>
          <w:rFonts w:ascii="Arial" w:hAnsi="Arial" w:cs="Arial"/>
        </w:rPr>
        <w:t>ver</w:t>
      </w:r>
      <w:r w:rsidRPr="00884F09">
        <w:rPr>
          <w:rFonts w:ascii="Arial" w:hAnsi="Arial" w:cs="Arial"/>
        </w:rPr>
        <w:t xml:space="preserve">sammlung ist einzuberufen, wenn es das Vereinsinteresse erfordert oder die Einberufung von </w:t>
      </w:r>
      <w:r w:rsidR="003D14D3" w:rsidRPr="00884F09">
        <w:rPr>
          <w:rFonts w:ascii="Arial" w:hAnsi="Arial" w:cs="Arial"/>
        </w:rPr>
        <w:t>30%</w:t>
      </w:r>
      <w:r w:rsidR="00FB387F" w:rsidRPr="00884F09">
        <w:rPr>
          <w:rFonts w:ascii="Arial" w:hAnsi="Arial" w:cs="Arial"/>
        </w:rPr>
        <w:t xml:space="preserve"> </w:t>
      </w:r>
      <w:r w:rsidRPr="00884F09">
        <w:rPr>
          <w:rFonts w:ascii="Arial" w:hAnsi="Arial" w:cs="Arial"/>
        </w:rPr>
        <w:t>der Vereinsmitglieder schriftlich und unter Angabe des Zwecks und der Gründe verlangt wird.</w:t>
      </w:r>
    </w:p>
    <w:p w14:paraId="49FC705A" w14:textId="32466197" w:rsidR="004A42FB" w:rsidRDefault="003F448A" w:rsidP="001354DE">
      <w:pPr>
        <w:pStyle w:val="Listenabsatz"/>
        <w:numPr>
          <w:ilvl w:val="0"/>
          <w:numId w:val="8"/>
        </w:numPr>
        <w:tabs>
          <w:tab w:val="left" w:pos="284"/>
          <w:tab w:val="left" w:pos="540"/>
        </w:tabs>
        <w:autoSpaceDE w:val="0"/>
        <w:autoSpaceDN w:val="0"/>
        <w:adjustRightInd w:val="0"/>
        <w:spacing w:after="120" w:line="240" w:lineRule="auto"/>
        <w:jc w:val="both"/>
        <w:rPr>
          <w:rFonts w:ascii="Arial" w:hAnsi="Arial" w:cs="Arial"/>
        </w:rPr>
      </w:pPr>
      <w:r w:rsidRPr="002D7016">
        <w:rPr>
          <w:rFonts w:ascii="Arial" w:hAnsi="Arial" w:cs="Arial"/>
        </w:rPr>
        <w:t xml:space="preserve">Die Einberufung der Mitgliederversammlung erfolgt </w:t>
      </w:r>
      <w:r w:rsidR="001935F6" w:rsidRPr="002D7016">
        <w:rPr>
          <w:rFonts w:ascii="Arial" w:hAnsi="Arial" w:cs="Arial"/>
        </w:rPr>
        <w:t>in Textform</w:t>
      </w:r>
      <w:r w:rsidR="001935F6" w:rsidRPr="002D7016">
        <w:rPr>
          <w:rStyle w:val="Funotenzeichen"/>
          <w:rFonts w:ascii="Arial" w:hAnsi="Arial" w:cs="Arial"/>
          <w:color w:val="0070C0"/>
          <w:sz w:val="20"/>
          <w:szCs w:val="20"/>
        </w:rPr>
        <w:t xml:space="preserve"> </w:t>
      </w:r>
      <w:r w:rsidRPr="002D7016">
        <w:rPr>
          <w:rFonts w:ascii="Arial" w:hAnsi="Arial" w:cs="Arial"/>
        </w:rPr>
        <w:t xml:space="preserve">durch </w:t>
      </w:r>
      <w:r w:rsidR="00ED5E29" w:rsidRPr="002D7016">
        <w:rPr>
          <w:rFonts w:ascii="Arial" w:hAnsi="Arial" w:cs="Arial"/>
        </w:rPr>
        <w:t xml:space="preserve">den Vorstand oder </w:t>
      </w:r>
      <w:r w:rsidRPr="002D7016">
        <w:rPr>
          <w:rFonts w:ascii="Arial" w:hAnsi="Arial" w:cs="Arial"/>
        </w:rPr>
        <w:t xml:space="preserve">unter Wahrung einer Einladungsfrist von mindestens </w:t>
      </w:r>
      <w:r w:rsidR="00FB387F" w:rsidRPr="002D7016">
        <w:rPr>
          <w:rFonts w:ascii="Arial" w:hAnsi="Arial" w:cs="Arial"/>
        </w:rPr>
        <w:t xml:space="preserve">vier </w:t>
      </w:r>
      <w:r w:rsidRPr="002D7016">
        <w:rPr>
          <w:rFonts w:ascii="Arial" w:hAnsi="Arial" w:cs="Arial"/>
        </w:rPr>
        <w:t>Wochen bei gleichzeitiger Bekanntgabe der Tagesordnung.</w:t>
      </w:r>
      <w:r w:rsidR="002D7016">
        <w:rPr>
          <w:rFonts w:ascii="Arial" w:hAnsi="Arial" w:cs="Arial"/>
        </w:rPr>
        <w:t xml:space="preserve"> </w:t>
      </w:r>
      <w:r w:rsidR="004A42FB" w:rsidRPr="002D7016">
        <w:rPr>
          <w:rFonts w:ascii="Arial" w:hAnsi="Arial" w:cs="Arial"/>
        </w:rPr>
        <w:t>Die Frist beginnt mit dem auf die Absendung des Einladungsschreibens folgenden Tag. Es gilt das Datum des Poststempels</w:t>
      </w:r>
      <w:r w:rsidR="00E80951" w:rsidRPr="002D7016">
        <w:rPr>
          <w:rFonts w:ascii="Arial" w:hAnsi="Arial" w:cs="Arial"/>
        </w:rPr>
        <w:t xml:space="preserve"> bzw. das </w:t>
      </w:r>
      <w:r w:rsidR="004E5790" w:rsidRPr="002D7016">
        <w:rPr>
          <w:rFonts w:ascii="Arial" w:hAnsi="Arial" w:cs="Arial"/>
        </w:rPr>
        <w:t xml:space="preserve">Sendedatum der </w:t>
      </w:r>
      <w:proofErr w:type="gramStart"/>
      <w:r w:rsidR="004E5790" w:rsidRPr="002D7016">
        <w:rPr>
          <w:rFonts w:ascii="Arial" w:hAnsi="Arial" w:cs="Arial"/>
        </w:rPr>
        <w:t>Email</w:t>
      </w:r>
      <w:proofErr w:type="gramEnd"/>
      <w:r w:rsidR="004A42FB" w:rsidRPr="002D7016">
        <w:rPr>
          <w:rFonts w:ascii="Arial" w:hAnsi="Arial" w:cs="Arial"/>
        </w:rPr>
        <w:t>. Das Einladungsschreiben gilt dem Mitglied als zugegangen, wenn es an die letzte vom Mitglied dem Verein schriftlich bekannt gegebene Adresse</w:t>
      </w:r>
      <w:r w:rsidR="005D2C6F" w:rsidRPr="002D7016">
        <w:rPr>
          <w:rFonts w:ascii="Arial" w:hAnsi="Arial" w:cs="Arial"/>
        </w:rPr>
        <w:t>/E-Mail-Adresse</w:t>
      </w:r>
      <w:r w:rsidR="004A42FB" w:rsidRPr="002D7016">
        <w:rPr>
          <w:rFonts w:ascii="Arial" w:hAnsi="Arial" w:cs="Arial"/>
        </w:rPr>
        <w:t xml:space="preserve"> gerichtet ist.</w:t>
      </w:r>
    </w:p>
    <w:p w14:paraId="49FC705B" w14:textId="0A382687" w:rsidR="00AE40DE" w:rsidRPr="00D4004F" w:rsidRDefault="00D4004F" w:rsidP="00E77923">
      <w:pPr>
        <w:pStyle w:val="Listenabsatz"/>
        <w:numPr>
          <w:ilvl w:val="0"/>
          <w:numId w:val="8"/>
        </w:numPr>
        <w:tabs>
          <w:tab w:val="left" w:pos="284"/>
          <w:tab w:val="left" w:pos="540"/>
        </w:tabs>
        <w:autoSpaceDE w:val="0"/>
        <w:autoSpaceDN w:val="0"/>
        <w:adjustRightInd w:val="0"/>
        <w:spacing w:after="120" w:line="240" w:lineRule="auto"/>
        <w:jc w:val="both"/>
        <w:rPr>
          <w:rFonts w:ascii="Arial" w:hAnsi="Arial" w:cs="Arial"/>
          <w:i/>
        </w:rPr>
      </w:pPr>
      <w:r w:rsidRPr="00D4004F">
        <w:rPr>
          <w:rFonts w:ascii="Arial" w:hAnsi="Arial" w:cs="Arial"/>
        </w:rPr>
        <w:t>Bis vor Beginn</w:t>
      </w:r>
      <w:r w:rsidR="00AE40DE" w:rsidRPr="00D4004F">
        <w:rPr>
          <w:rFonts w:ascii="Arial" w:hAnsi="Arial" w:cs="Arial"/>
        </w:rPr>
        <w:t xml:space="preserve"> der Mitgliederversammlung können Dringlichkeitsanträge gestellt werden. Über die Aufnahme in die Tagesordnung ist eine Mehrheit von drei Vierteln der ab</w:t>
      </w:r>
      <w:r w:rsidR="00E569B8" w:rsidRPr="00D4004F">
        <w:rPr>
          <w:rFonts w:ascii="Arial" w:hAnsi="Arial" w:cs="Arial"/>
        </w:rPr>
        <w:t xml:space="preserve">gegebenen Stimmen erforderlich. Nicht als Dringlichkeitsanträge aufgenommen werden </w:t>
      </w:r>
      <w:r w:rsidR="00187154" w:rsidRPr="00D4004F">
        <w:rPr>
          <w:rFonts w:ascii="Arial" w:hAnsi="Arial" w:cs="Arial"/>
        </w:rPr>
        <w:t xml:space="preserve">können </w:t>
      </w:r>
      <w:r w:rsidR="00E569B8" w:rsidRPr="00D4004F">
        <w:rPr>
          <w:rFonts w:ascii="Arial" w:hAnsi="Arial" w:cs="Arial"/>
        </w:rPr>
        <w:t>Anträge mit folgenden Inhalten</w:t>
      </w:r>
      <w:r w:rsidR="00252D95" w:rsidRPr="00D4004F">
        <w:rPr>
          <w:rFonts w:ascii="Arial" w:hAnsi="Arial" w:cs="Arial"/>
        </w:rPr>
        <w:t xml:space="preserve">: Satzungsänderungen </w:t>
      </w:r>
      <w:r w:rsidR="00AE40DE" w:rsidRPr="00D4004F">
        <w:rPr>
          <w:rFonts w:ascii="Arial" w:hAnsi="Arial" w:cs="Arial"/>
        </w:rPr>
        <w:t>oder Beschlüsse mit finanziellen Auswirkungen für die Mitglieder</w:t>
      </w:r>
      <w:r w:rsidR="002004F0" w:rsidRPr="00D4004F">
        <w:rPr>
          <w:rFonts w:ascii="Arial" w:hAnsi="Arial" w:cs="Arial"/>
        </w:rPr>
        <w:t>.</w:t>
      </w:r>
    </w:p>
    <w:p w14:paraId="49FC705C" w14:textId="0F521BC6" w:rsidR="00A46FC4" w:rsidRPr="00D4004F" w:rsidRDefault="00A46FC4" w:rsidP="00D4004F">
      <w:pPr>
        <w:pStyle w:val="Listenabsatz"/>
        <w:numPr>
          <w:ilvl w:val="0"/>
          <w:numId w:val="8"/>
        </w:numPr>
        <w:autoSpaceDE w:val="0"/>
        <w:autoSpaceDN w:val="0"/>
        <w:adjustRightInd w:val="0"/>
        <w:spacing w:after="120" w:line="240" w:lineRule="auto"/>
        <w:jc w:val="both"/>
        <w:rPr>
          <w:rFonts w:ascii="Arial" w:hAnsi="Arial" w:cs="Arial"/>
        </w:rPr>
      </w:pPr>
      <w:r w:rsidRPr="00D4004F">
        <w:rPr>
          <w:rFonts w:ascii="Arial" w:hAnsi="Arial" w:cs="Arial"/>
        </w:rPr>
        <w:t xml:space="preserve">Die Mitgliederversammlung als das oberste Beschluss fassende Vereinsorgan </w:t>
      </w:r>
      <w:proofErr w:type="gramStart"/>
      <w:r w:rsidRPr="00D4004F">
        <w:rPr>
          <w:rFonts w:ascii="Arial" w:hAnsi="Arial" w:cs="Arial"/>
        </w:rPr>
        <w:t>ist</w:t>
      </w:r>
      <w:proofErr w:type="gramEnd"/>
      <w:r w:rsidRPr="00D4004F">
        <w:rPr>
          <w:rFonts w:ascii="Arial" w:hAnsi="Arial" w:cs="Arial"/>
        </w:rPr>
        <w:t xml:space="preserve"> grundsätzlich für alle Aufgaben zuständig, sofern bestimmte Aufgaben gemäß dieser Satzung nicht einem anderen Vereinsorgan übertragen wurden.</w:t>
      </w:r>
    </w:p>
    <w:p w14:paraId="49FC705D" w14:textId="1A0E68B2" w:rsidR="00A46FC4" w:rsidRDefault="00A46FC4" w:rsidP="00FC6F5B">
      <w:pPr>
        <w:autoSpaceDE w:val="0"/>
        <w:autoSpaceDN w:val="0"/>
        <w:adjustRightInd w:val="0"/>
        <w:spacing w:after="120" w:line="240" w:lineRule="auto"/>
        <w:ind w:left="116" w:firstLine="708"/>
        <w:rPr>
          <w:rFonts w:ascii="Arial" w:hAnsi="Arial" w:cs="Arial"/>
        </w:rPr>
      </w:pPr>
      <w:r w:rsidRPr="004343FA">
        <w:rPr>
          <w:rFonts w:ascii="Arial" w:hAnsi="Arial" w:cs="Arial"/>
        </w:rPr>
        <w:t xml:space="preserve">Die </w:t>
      </w:r>
      <w:r w:rsidRPr="00267462">
        <w:rPr>
          <w:rFonts w:ascii="Arial" w:hAnsi="Arial" w:cs="Arial"/>
        </w:rPr>
        <w:t xml:space="preserve">Mitgliederversammlung </w:t>
      </w:r>
      <w:r w:rsidR="00961E12" w:rsidRPr="00267462">
        <w:rPr>
          <w:rFonts w:ascii="Arial" w:hAnsi="Arial" w:cs="Arial"/>
        </w:rPr>
        <w:t>entscheidet insbesondere</w:t>
      </w:r>
      <w:r w:rsidRPr="00267462">
        <w:rPr>
          <w:rFonts w:ascii="Arial" w:hAnsi="Arial" w:cs="Arial"/>
        </w:rPr>
        <w:t>:</w:t>
      </w:r>
    </w:p>
    <w:p w14:paraId="4FCA09DA" w14:textId="77777777" w:rsidR="00D24561" w:rsidRPr="00267462" w:rsidRDefault="00D24561" w:rsidP="00E9128D">
      <w:pPr>
        <w:autoSpaceDE w:val="0"/>
        <w:autoSpaceDN w:val="0"/>
        <w:adjustRightInd w:val="0"/>
        <w:spacing w:after="120" w:line="240" w:lineRule="auto"/>
        <w:rPr>
          <w:rFonts w:ascii="Arial" w:hAnsi="Arial" w:cs="Arial"/>
        </w:rPr>
      </w:pPr>
    </w:p>
    <w:p w14:paraId="49FC705E" w14:textId="151D45C5" w:rsidR="00187154" w:rsidRPr="00251C0C" w:rsidRDefault="00187154" w:rsidP="00A041A5">
      <w:pPr>
        <w:pStyle w:val="Listenabsatz"/>
        <w:numPr>
          <w:ilvl w:val="0"/>
          <w:numId w:val="4"/>
        </w:numPr>
        <w:autoSpaceDE w:val="0"/>
        <w:autoSpaceDN w:val="0"/>
        <w:adjustRightInd w:val="0"/>
        <w:spacing w:after="120" w:line="240" w:lineRule="auto"/>
        <w:rPr>
          <w:rFonts w:ascii="Arial" w:hAnsi="Arial" w:cs="Arial"/>
          <w:iCs/>
        </w:rPr>
      </w:pPr>
      <w:r w:rsidRPr="00251C0C">
        <w:rPr>
          <w:rFonts w:ascii="Arial" w:hAnsi="Arial" w:cs="Arial"/>
          <w:iCs/>
        </w:rPr>
        <w:t>Aufgaben des Vereins (einschließlich Satzungszweck)</w:t>
      </w:r>
    </w:p>
    <w:p w14:paraId="49FC705F" w14:textId="77777777" w:rsidR="00187154" w:rsidRPr="00251C0C" w:rsidRDefault="00187154" w:rsidP="00AB6CA8">
      <w:pPr>
        <w:pStyle w:val="Listenabsatz"/>
        <w:numPr>
          <w:ilvl w:val="0"/>
          <w:numId w:val="4"/>
        </w:numPr>
        <w:autoSpaceDE w:val="0"/>
        <w:autoSpaceDN w:val="0"/>
        <w:adjustRightInd w:val="0"/>
        <w:spacing w:after="120" w:line="240" w:lineRule="auto"/>
        <w:rPr>
          <w:rFonts w:ascii="Arial" w:hAnsi="Arial" w:cs="Arial"/>
          <w:iCs/>
        </w:rPr>
      </w:pPr>
      <w:r w:rsidRPr="00251C0C">
        <w:rPr>
          <w:rFonts w:ascii="Arial" w:hAnsi="Arial" w:cs="Arial"/>
          <w:iCs/>
        </w:rPr>
        <w:t>Entgegennahme de</w:t>
      </w:r>
      <w:r w:rsidR="00F10582" w:rsidRPr="00251C0C">
        <w:rPr>
          <w:rFonts w:ascii="Arial" w:hAnsi="Arial" w:cs="Arial"/>
          <w:iCs/>
        </w:rPr>
        <w:t>r</w:t>
      </w:r>
      <w:r w:rsidRPr="00251C0C">
        <w:rPr>
          <w:rFonts w:ascii="Arial" w:hAnsi="Arial" w:cs="Arial"/>
          <w:iCs/>
        </w:rPr>
        <w:t xml:space="preserve"> Jahresberichte</w:t>
      </w:r>
      <w:r w:rsidR="00F7036D" w:rsidRPr="00251C0C">
        <w:rPr>
          <w:rFonts w:ascii="Arial" w:hAnsi="Arial" w:cs="Arial"/>
          <w:iCs/>
        </w:rPr>
        <w:t xml:space="preserve"> des Vorstandes </w:t>
      </w:r>
      <w:r w:rsidR="00F10582" w:rsidRPr="00251C0C">
        <w:rPr>
          <w:rFonts w:ascii="Arial" w:hAnsi="Arial" w:cs="Arial"/>
          <w:iCs/>
        </w:rPr>
        <w:t>und des</w:t>
      </w:r>
      <w:r w:rsidR="00F7036D" w:rsidRPr="00251C0C">
        <w:rPr>
          <w:rFonts w:ascii="Arial" w:hAnsi="Arial" w:cs="Arial"/>
          <w:iCs/>
        </w:rPr>
        <w:t xml:space="preserve"> Aufsichtsrates</w:t>
      </w:r>
    </w:p>
    <w:p w14:paraId="49FC7060" w14:textId="77777777" w:rsidR="004E5790" w:rsidRPr="00251C0C" w:rsidRDefault="004E5790" w:rsidP="00AB6CA8">
      <w:pPr>
        <w:pStyle w:val="Listenabsatz"/>
        <w:numPr>
          <w:ilvl w:val="0"/>
          <w:numId w:val="4"/>
        </w:numPr>
        <w:autoSpaceDE w:val="0"/>
        <w:autoSpaceDN w:val="0"/>
        <w:adjustRightInd w:val="0"/>
        <w:spacing w:after="120" w:line="240" w:lineRule="auto"/>
        <w:rPr>
          <w:rFonts w:ascii="Arial" w:hAnsi="Arial" w:cs="Arial"/>
          <w:iCs/>
        </w:rPr>
      </w:pPr>
      <w:r w:rsidRPr="00251C0C">
        <w:rPr>
          <w:rFonts w:ascii="Arial" w:hAnsi="Arial" w:cs="Arial"/>
          <w:iCs/>
        </w:rPr>
        <w:t xml:space="preserve">Entgegennahme des Berichtes der </w:t>
      </w:r>
      <w:r w:rsidR="00A93001" w:rsidRPr="00251C0C">
        <w:rPr>
          <w:rFonts w:ascii="Arial" w:hAnsi="Arial" w:cs="Arial"/>
          <w:iCs/>
        </w:rPr>
        <w:t>Kassen</w:t>
      </w:r>
      <w:r w:rsidRPr="00251C0C">
        <w:rPr>
          <w:rFonts w:ascii="Arial" w:hAnsi="Arial" w:cs="Arial"/>
          <w:iCs/>
        </w:rPr>
        <w:t>prüfer</w:t>
      </w:r>
    </w:p>
    <w:p w14:paraId="49FC7061" w14:textId="77777777" w:rsidR="00A46FC4" w:rsidRPr="00251C0C" w:rsidRDefault="00A46FC4" w:rsidP="00AB6CA8">
      <w:pPr>
        <w:pStyle w:val="Listenabsatz"/>
        <w:numPr>
          <w:ilvl w:val="0"/>
          <w:numId w:val="4"/>
        </w:numPr>
        <w:autoSpaceDE w:val="0"/>
        <w:autoSpaceDN w:val="0"/>
        <w:adjustRightInd w:val="0"/>
        <w:spacing w:after="120" w:line="240" w:lineRule="auto"/>
        <w:rPr>
          <w:rFonts w:ascii="Arial" w:hAnsi="Arial" w:cs="Arial"/>
          <w:iCs/>
        </w:rPr>
      </w:pPr>
      <w:r w:rsidRPr="00251C0C">
        <w:rPr>
          <w:rFonts w:ascii="Arial" w:hAnsi="Arial" w:cs="Arial"/>
          <w:iCs/>
        </w:rPr>
        <w:t>Wahl, Abwahl und Entlastung des Aufsichtsrats</w:t>
      </w:r>
    </w:p>
    <w:p w14:paraId="49FC7062" w14:textId="77777777" w:rsidR="000331A0" w:rsidRPr="00251C0C" w:rsidRDefault="000331A0" w:rsidP="00AB6CA8">
      <w:pPr>
        <w:pStyle w:val="Listenabsatz"/>
        <w:numPr>
          <w:ilvl w:val="0"/>
          <w:numId w:val="4"/>
        </w:numPr>
        <w:autoSpaceDE w:val="0"/>
        <w:autoSpaceDN w:val="0"/>
        <w:adjustRightInd w:val="0"/>
        <w:spacing w:after="120" w:line="240" w:lineRule="auto"/>
        <w:rPr>
          <w:rFonts w:ascii="Arial" w:hAnsi="Arial" w:cs="Arial"/>
          <w:iCs/>
        </w:rPr>
      </w:pPr>
      <w:r w:rsidRPr="00251C0C">
        <w:rPr>
          <w:rFonts w:ascii="Arial" w:hAnsi="Arial" w:cs="Arial"/>
          <w:iCs/>
        </w:rPr>
        <w:lastRenderedPageBreak/>
        <w:t>Entlastung des Vorstandes auf Basis einer Empfehlung des Aufsichtsrates</w:t>
      </w:r>
    </w:p>
    <w:p w14:paraId="49FC7063" w14:textId="12BA6EA7" w:rsidR="00AB6CA8" w:rsidRPr="00251C0C" w:rsidRDefault="00AB6CA8" w:rsidP="00AB6CA8">
      <w:pPr>
        <w:pStyle w:val="Listenabsatz"/>
        <w:numPr>
          <w:ilvl w:val="0"/>
          <w:numId w:val="4"/>
        </w:numPr>
        <w:autoSpaceDE w:val="0"/>
        <w:autoSpaceDN w:val="0"/>
        <w:adjustRightInd w:val="0"/>
        <w:spacing w:after="120" w:line="240" w:lineRule="auto"/>
        <w:rPr>
          <w:rFonts w:ascii="Arial" w:hAnsi="Arial" w:cs="Arial"/>
          <w:iCs/>
        </w:rPr>
      </w:pPr>
      <w:r w:rsidRPr="00251C0C">
        <w:rPr>
          <w:rFonts w:ascii="Arial" w:hAnsi="Arial" w:cs="Arial"/>
          <w:iCs/>
        </w:rPr>
        <w:t>Genehmigung des Jahresabschlusses</w:t>
      </w:r>
    </w:p>
    <w:p w14:paraId="49FC7065" w14:textId="77777777" w:rsidR="00187154" w:rsidRPr="00251C0C" w:rsidRDefault="00187154" w:rsidP="00187154">
      <w:pPr>
        <w:pStyle w:val="Listenabsatz"/>
        <w:numPr>
          <w:ilvl w:val="0"/>
          <w:numId w:val="4"/>
        </w:numPr>
        <w:autoSpaceDE w:val="0"/>
        <w:autoSpaceDN w:val="0"/>
        <w:adjustRightInd w:val="0"/>
        <w:spacing w:after="120" w:line="240" w:lineRule="auto"/>
        <w:rPr>
          <w:rFonts w:ascii="Arial" w:hAnsi="Arial" w:cs="Arial"/>
          <w:iCs/>
        </w:rPr>
      </w:pPr>
      <w:r w:rsidRPr="00251C0C">
        <w:rPr>
          <w:rFonts w:ascii="Arial" w:hAnsi="Arial" w:cs="Arial"/>
          <w:iCs/>
        </w:rPr>
        <w:t>Festlegung der Höhe der pauschalen Aufwandsentschädigung des Aufsichtsrates</w:t>
      </w:r>
    </w:p>
    <w:p w14:paraId="49FC7066" w14:textId="77777777" w:rsidR="00F7036D" w:rsidRPr="00251C0C" w:rsidRDefault="00F7036D" w:rsidP="00F7036D">
      <w:pPr>
        <w:pStyle w:val="Listenabsatz"/>
        <w:numPr>
          <w:ilvl w:val="0"/>
          <w:numId w:val="4"/>
        </w:numPr>
        <w:autoSpaceDE w:val="0"/>
        <w:autoSpaceDN w:val="0"/>
        <w:adjustRightInd w:val="0"/>
        <w:spacing w:after="120" w:line="240" w:lineRule="auto"/>
        <w:rPr>
          <w:rFonts w:ascii="Arial" w:hAnsi="Arial" w:cs="Arial"/>
          <w:iCs/>
        </w:rPr>
      </w:pPr>
      <w:r w:rsidRPr="00251C0C">
        <w:rPr>
          <w:rFonts w:ascii="Arial" w:hAnsi="Arial" w:cs="Arial"/>
          <w:iCs/>
        </w:rPr>
        <w:t>Beteiligung an Gesellschaften</w:t>
      </w:r>
    </w:p>
    <w:p w14:paraId="49FC7067" w14:textId="77777777" w:rsidR="00AB6CA8" w:rsidRPr="00251C0C" w:rsidRDefault="00AB6CA8" w:rsidP="00AB6CA8">
      <w:pPr>
        <w:pStyle w:val="Listenabsatz"/>
        <w:numPr>
          <w:ilvl w:val="0"/>
          <w:numId w:val="4"/>
        </w:numPr>
        <w:autoSpaceDE w:val="0"/>
        <w:autoSpaceDN w:val="0"/>
        <w:adjustRightInd w:val="0"/>
        <w:spacing w:after="120" w:line="240" w:lineRule="auto"/>
        <w:rPr>
          <w:rFonts w:ascii="Arial" w:hAnsi="Arial" w:cs="Arial"/>
          <w:iCs/>
        </w:rPr>
      </w:pPr>
      <w:r w:rsidRPr="00251C0C">
        <w:rPr>
          <w:rFonts w:ascii="Arial" w:hAnsi="Arial" w:cs="Arial"/>
          <w:iCs/>
        </w:rPr>
        <w:t>Satzungsänderungen</w:t>
      </w:r>
    </w:p>
    <w:p w14:paraId="49FC7068" w14:textId="77777777" w:rsidR="00AB6CA8" w:rsidRPr="00251C0C" w:rsidRDefault="00AB6CA8" w:rsidP="00AB6CA8">
      <w:pPr>
        <w:pStyle w:val="Listenabsatz"/>
        <w:numPr>
          <w:ilvl w:val="0"/>
          <w:numId w:val="4"/>
        </w:numPr>
        <w:autoSpaceDE w:val="0"/>
        <w:autoSpaceDN w:val="0"/>
        <w:adjustRightInd w:val="0"/>
        <w:spacing w:after="120" w:line="240" w:lineRule="auto"/>
        <w:rPr>
          <w:rFonts w:ascii="Arial" w:hAnsi="Arial" w:cs="Arial"/>
          <w:iCs/>
        </w:rPr>
      </w:pPr>
      <w:r w:rsidRPr="00251C0C">
        <w:rPr>
          <w:rFonts w:ascii="Arial" w:hAnsi="Arial" w:cs="Arial"/>
          <w:iCs/>
        </w:rPr>
        <w:t>Auflösung des Vereins</w:t>
      </w:r>
    </w:p>
    <w:p w14:paraId="49FC7069" w14:textId="77777777" w:rsidR="005D2C6F" w:rsidRDefault="005D2C6F" w:rsidP="005D2C6F">
      <w:pPr>
        <w:autoSpaceDE w:val="0"/>
        <w:autoSpaceDN w:val="0"/>
        <w:adjustRightInd w:val="0"/>
        <w:spacing w:after="120" w:line="240" w:lineRule="auto"/>
        <w:rPr>
          <w:rFonts w:ascii="Arial" w:hAnsi="Arial" w:cs="Arial"/>
          <w:i/>
          <w:color w:val="0070C0"/>
        </w:rPr>
      </w:pPr>
    </w:p>
    <w:p w14:paraId="49FC706A" w14:textId="21D6B102" w:rsidR="005D2C6F" w:rsidRDefault="005D2C6F" w:rsidP="00375C77">
      <w:pPr>
        <w:autoSpaceDE w:val="0"/>
        <w:autoSpaceDN w:val="0"/>
        <w:adjustRightInd w:val="0"/>
        <w:spacing w:after="120" w:line="240" w:lineRule="auto"/>
        <w:jc w:val="both"/>
        <w:rPr>
          <w:rFonts w:ascii="Arial" w:hAnsi="Arial" w:cs="Arial"/>
        </w:rPr>
      </w:pPr>
      <w:r>
        <w:rPr>
          <w:rFonts w:ascii="Arial" w:hAnsi="Arial" w:cs="Arial"/>
        </w:rPr>
        <w:t>(7</w:t>
      </w:r>
      <w:r w:rsidRPr="00961E12">
        <w:rPr>
          <w:rFonts w:ascii="Arial" w:hAnsi="Arial" w:cs="Arial"/>
        </w:rPr>
        <w:t>) Die Mitglieder des Aufsichtsrates werden durch die Mitgliederversammlung grundsätzlich im Rahmen einer Einzelwahl gewählt; die Mitgliederversammlung kann beschließen, dass eine Blockwahl zulässig ist. Auf Antrag eines Mitgliedes</w:t>
      </w:r>
      <w:r>
        <w:rPr>
          <w:rFonts w:ascii="Arial" w:hAnsi="Arial" w:cs="Arial"/>
        </w:rPr>
        <w:t xml:space="preserve"> </w:t>
      </w:r>
      <w:r w:rsidRPr="00961E12">
        <w:rPr>
          <w:rFonts w:ascii="Arial" w:hAnsi="Arial" w:cs="Arial"/>
        </w:rPr>
        <w:t xml:space="preserve">kann die Wahl in geheimer Form durchgeführt werden. </w:t>
      </w:r>
    </w:p>
    <w:p w14:paraId="49FC706B" w14:textId="77777777" w:rsidR="00A46FC4" w:rsidRPr="006A48EC" w:rsidRDefault="00613338" w:rsidP="00375C77">
      <w:pPr>
        <w:autoSpaceDE w:val="0"/>
        <w:autoSpaceDN w:val="0"/>
        <w:adjustRightInd w:val="0"/>
        <w:spacing w:after="120" w:line="240" w:lineRule="auto"/>
        <w:jc w:val="both"/>
        <w:rPr>
          <w:rFonts w:ascii="Arial" w:hAnsi="Arial" w:cs="Arial"/>
        </w:rPr>
      </w:pPr>
      <w:r>
        <w:rPr>
          <w:rFonts w:ascii="Arial" w:hAnsi="Arial" w:cs="Arial"/>
        </w:rPr>
        <w:t>(</w:t>
      </w:r>
      <w:r w:rsidR="001935F6">
        <w:rPr>
          <w:rFonts w:ascii="Arial" w:hAnsi="Arial" w:cs="Arial"/>
        </w:rPr>
        <w:t>8</w:t>
      </w:r>
      <w:r w:rsidR="00A46FC4" w:rsidRPr="004343FA">
        <w:rPr>
          <w:rFonts w:ascii="Arial" w:hAnsi="Arial" w:cs="Arial"/>
        </w:rPr>
        <w:t>) Jede satzungsmäßig einberufene Mitglieder</w:t>
      </w:r>
      <w:r w:rsidR="00765564">
        <w:rPr>
          <w:rFonts w:ascii="Arial" w:hAnsi="Arial" w:cs="Arial"/>
        </w:rPr>
        <w:t>ver</w:t>
      </w:r>
      <w:r w:rsidR="00A46FC4" w:rsidRPr="004343FA">
        <w:rPr>
          <w:rFonts w:ascii="Arial" w:hAnsi="Arial" w:cs="Arial"/>
        </w:rPr>
        <w:t xml:space="preserve">sammlung wird als beschlussfähig anerkannt ohne Rücksicht auf die Zahl der erschienenen Vereinsmitglieder. Jedes Mitglied hat </w:t>
      </w:r>
      <w:r w:rsidR="00D5639C">
        <w:rPr>
          <w:rFonts w:ascii="Arial" w:hAnsi="Arial" w:cs="Arial"/>
        </w:rPr>
        <w:t>eine</w:t>
      </w:r>
      <w:r w:rsidR="00A46FC4" w:rsidRPr="004343FA">
        <w:rPr>
          <w:rFonts w:ascii="Arial" w:hAnsi="Arial" w:cs="Arial"/>
        </w:rPr>
        <w:t xml:space="preserve"> Stimme</w:t>
      </w:r>
      <w:r w:rsidR="00D5639C" w:rsidRPr="001E4153">
        <w:rPr>
          <w:rFonts w:ascii="Arial" w:hAnsi="Arial" w:cs="Arial"/>
          <w:color w:val="943634"/>
        </w:rPr>
        <w:t xml:space="preserve">. </w:t>
      </w:r>
      <w:r w:rsidR="00A46FC4" w:rsidRPr="004343FA">
        <w:rPr>
          <w:rFonts w:ascii="Arial" w:hAnsi="Arial" w:cs="Arial"/>
        </w:rPr>
        <w:t>Das Stimmrecht ist nicht übertragbar</w:t>
      </w:r>
      <w:r w:rsidR="00F7036D" w:rsidRPr="0010582D">
        <w:rPr>
          <w:rFonts w:ascii="Arial" w:hAnsi="Arial" w:cs="Arial"/>
        </w:rPr>
        <w:t xml:space="preserve">. </w:t>
      </w:r>
      <w:r w:rsidR="004E5790" w:rsidRPr="0010582D">
        <w:rPr>
          <w:rFonts w:ascii="Arial" w:hAnsi="Arial" w:cs="Arial"/>
        </w:rPr>
        <w:t>Wird die Versammlung online abgehalten/übertragen, steht eine mit elektronischen Kommunikationsmitteln abgegebene Stimme der persönlichen Stimmrechtsausübung gleich.</w:t>
      </w:r>
    </w:p>
    <w:p w14:paraId="49FC706C" w14:textId="4DFE4D34" w:rsidR="0021004A" w:rsidRPr="0021004A" w:rsidRDefault="00DF4195" w:rsidP="0021004A">
      <w:pPr>
        <w:spacing w:after="0" w:line="240" w:lineRule="auto"/>
        <w:rPr>
          <w:rFonts w:ascii="Times New Roman" w:hAnsi="Times New Roman"/>
          <w:sz w:val="24"/>
          <w:szCs w:val="24"/>
          <w:lang w:eastAsia="de-DE"/>
        </w:rPr>
      </w:pPr>
      <w:r>
        <w:rPr>
          <w:rFonts w:ascii="Arial" w:hAnsi="Arial" w:cs="Arial"/>
        </w:rPr>
        <w:t>(</w:t>
      </w:r>
      <w:r w:rsidR="001935F6">
        <w:rPr>
          <w:rFonts w:ascii="Arial" w:hAnsi="Arial" w:cs="Arial"/>
        </w:rPr>
        <w:t>9</w:t>
      </w:r>
      <w:r w:rsidR="00A46FC4" w:rsidRPr="004343FA">
        <w:rPr>
          <w:rFonts w:ascii="Arial" w:hAnsi="Arial" w:cs="Arial"/>
        </w:rPr>
        <w:t>) Die Mitgliederversammlung fasst ihre Beschlüsse mit einfacher Mehrheit</w:t>
      </w:r>
      <w:r w:rsidR="00B647A8">
        <w:rPr>
          <w:rFonts w:ascii="Arial" w:hAnsi="Arial" w:cs="Arial"/>
        </w:rPr>
        <w:t xml:space="preserve"> der abgegebenen Stimmen</w:t>
      </w:r>
      <w:r w:rsidR="00A46FC4" w:rsidRPr="004343FA">
        <w:rPr>
          <w:rFonts w:ascii="Arial" w:hAnsi="Arial" w:cs="Arial"/>
        </w:rPr>
        <w:t>. Bei Stimmengleichheit gilt ein Antrag als abgelehnt.</w:t>
      </w:r>
      <w:r w:rsidR="00F76664">
        <w:rPr>
          <w:rFonts w:ascii="Arial" w:hAnsi="Arial" w:cs="Arial"/>
        </w:rPr>
        <w:t xml:space="preserve"> </w:t>
      </w:r>
      <w:r w:rsidR="00F76664" w:rsidRPr="0021004A">
        <w:rPr>
          <w:rFonts w:ascii="Arial" w:hAnsi="Arial" w:cs="Arial"/>
        </w:rPr>
        <w:t>Ausnahmen sind i</w:t>
      </w:r>
      <w:r w:rsidR="0021004A" w:rsidRPr="0021004A">
        <w:rPr>
          <w:rFonts w:ascii="Arial" w:hAnsi="Arial" w:cs="Arial"/>
        </w:rPr>
        <w:t>n §</w:t>
      </w:r>
      <w:r w:rsidR="0021004A">
        <w:rPr>
          <w:rFonts w:ascii="Arial" w:hAnsi="Arial" w:cs="Arial"/>
        </w:rPr>
        <w:t>§</w:t>
      </w:r>
      <w:r w:rsidR="0021004A" w:rsidRPr="0021004A">
        <w:rPr>
          <w:rFonts w:ascii="Arial" w:hAnsi="Arial" w:cs="Arial"/>
        </w:rPr>
        <w:t xml:space="preserve"> 1</w:t>
      </w:r>
      <w:r w:rsidR="00C46B26">
        <w:rPr>
          <w:rFonts w:ascii="Arial" w:hAnsi="Arial" w:cs="Arial"/>
        </w:rPr>
        <w:t>0</w:t>
      </w:r>
    </w:p>
    <w:p w14:paraId="49FC706D" w14:textId="77777777" w:rsidR="00A46FC4" w:rsidRDefault="00F76664" w:rsidP="00375C77">
      <w:pPr>
        <w:autoSpaceDE w:val="0"/>
        <w:autoSpaceDN w:val="0"/>
        <w:adjustRightInd w:val="0"/>
        <w:spacing w:after="120" w:line="240" w:lineRule="auto"/>
        <w:jc w:val="both"/>
        <w:rPr>
          <w:rFonts w:ascii="Arial" w:hAnsi="Arial" w:cs="Arial"/>
        </w:rPr>
      </w:pPr>
      <w:r w:rsidRPr="0021004A">
        <w:rPr>
          <w:rFonts w:ascii="Arial" w:hAnsi="Arial" w:cs="Arial"/>
        </w:rPr>
        <w:t xml:space="preserve"> geregelt.</w:t>
      </w:r>
    </w:p>
    <w:p w14:paraId="202D51DA" w14:textId="69C863BA" w:rsidR="00AB7162" w:rsidRDefault="0071400F" w:rsidP="00375C77">
      <w:pPr>
        <w:autoSpaceDE w:val="0"/>
        <w:autoSpaceDN w:val="0"/>
        <w:adjustRightInd w:val="0"/>
        <w:spacing w:after="120" w:line="240" w:lineRule="auto"/>
        <w:jc w:val="both"/>
        <w:rPr>
          <w:rFonts w:ascii="Arial" w:hAnsi="Arial" w:cs="Arial"/>
        </w:rPr>
      </w:pPr>
      <w:r>
        <w:rPr>
          <w:rFonts w:ascii="Arial" w:hAnsi="Arial" w:cs="Arial"/>
        </w:rPr>
        <w:t xml:space="preserve">(10) Stimmberechtig sind Einzelmitgliedschaften </w:t>
      </w:r>
      <w:r w:rsidR="005E0062">
        <w:rPr>
          <w:rFonts w:ascii="Arial" w:hAnsi="Arial" w:cs="Arial"/>
        </w:rPr>
        <w:t xml:space="preserve">und Ehrenmitglieder </w:t>
      </w:r>
      <w:r>
        <w:rPr>
          <w:rFonts w:ascii="Arial" w:hAnsi="Arial" w:cs="Arial"/>
        </w:rPr>
        <w:t>mit einfacher Stimme und Familienmitgliedschafte</w:t>
      </w:r>
      <w:r w:rsidR="00ED14F8">
        <w:rPr>
          <w:rFonts w:ascii="Arial" w:hAnsi="Arial" w:cs="Arial"/>
        </w:rPr>
        <w:t>n</w:t>
      </w:r>
      <w:r>
        <w:rPr>
          <w:rFonts w:ascii="Arial" w:hAnsi="Arial" w:cs="Arial"/>
        </w:rPr>
        <w:t xml:space="preserve"> mit zwei</w:t>
      </w:r>
      <w:r w:rsidR="00ED14F8">
        <w:rPr>
          <w:rFonts w:ascii="Arial" w:hAnsi="Arial" w:cs="Arial"/>
        </w:rPr>
        <w:t>fa</w:t>
      </w:r>
      <w:r>
        <w:rPr>
          <w:rFonts w:ascii="Arial" w:hAnsi="Arial" w:cs="Arial"/>
        </w:rPr>
        <w:t>cher Stimme.</w:t>
      </w:r>
    </w:p>
    <w:p w14:paraId="49FC706E" w14:textId="77777777" w:rsidR="00B8759A" w:rsidRDefault="005D2C6F" w:rsidP="001935F6">
      <w:pPr>
        <w:autoSpaceDE w:val="0"/>
        <w:autoSpaceDN w:val="0"/>
        <w:adjustRightInd w:val="0"/>
        <w:spacing w:after="120" w:line="240" w:lineRule="auto"/>
        <w:jc w:val="both"/>
      </w:pPr>
      <w:r w:rsidRPr="00DF4195">
        <w:rPr>
          <w:rFonts w:ascii="Arial" w:eastAsia="Times New Roman" w:hAnsi="Arial" w:cs="Arial"/>
        </w:rPr>
        <w:t xml:space="preserve"> </w:t>
      </w:r>
    </w:p>
    <w:p w14:paraId="49FC706F" w14:textId="3D3DAA1A" w:rsidR="00A46FC4" w:rsidRPr="004343FA" w:rsidRDefault="00A46FC4" w:rsidP="003B4FF7">
      <w:pPr>
        <w:autoSpaceDE w:val="0"/>
        <w:autoSpaceDN w:val="0"/>
        <w:adjustRightInd w:val="0"/>
        <w:spacing w:after="120" w:line="240" w:lineRule="auto"/>
        <w:rPr>
          <w:rFonts w:ascii="Arial" w:hAnsi="Arial" w:cs="Arial"/>
          <w:b/>
          <w:bCs/>
        </w:rPr>
      </w:pPr>
      <w:r w:rsidRPr="004343FA">
        <w:rPr>
          <w:rFonts w:ascii="Arial" w:hAnsi="Arial" w:cs="Arial"/>
          <w:b/>
          <w:bCs/>
        </w:rPr>
        <w:t xml:space="preserve">§ </w:t>
      </w:r>
      <w:r w:rsidR="009D4087">
        <w:rPr>
          <w:rFonts w:ascii="Arial" w:hAnsi="Arial" w:cs="Arial"/>
          <w:b/>
          <w:bCs/>
        </w:rPr>
        <w:t>7</w:t>
      </w:r>
      <w:r w:rsidRPr="004343FA">
        <w:rPr>
          <w:rFonts w:ascii="Arial" w:hAnsi="Arial" w:cs="Arial"/>
          <w:b/>
          <w:bCs/>
        </w:rPr>
        <w:t xml:space="preserve"> Aufsichtsrat</w:t>
      </w:r>
    </w:p>
    <w:p w14:paraId="49FC7070" w14:textId="3004C9D5" w:rsidR="00A46FC4" w:rsidRPr="004343FA" w:rsidRDefault="00A46FC4" w:rsidP="004C3124">
      <w:pPr>
        <w:autoSpaceDE w:val="0"/>
        <w:autoSpaceDN w:val="0"/>
        <w:adjustRightInd w:val="0"/>
        <w:spacing w:after="120" w:line="240" w:lineRule="auto"/>
        <w:rPr>
          <w:rFonts w:ascii="Arial" w:hAnsi="Arial" w:cs="Arial"/>
        </w:rPr>
      </w:pPr>
      <w:r w:rsidRPr="004343FA">
        <w:rPr>
          <w:rFonts w:ascii="Arial" w:hAnsi="Arial" w:cs="Arial"/>
        </w:rPr>
        <w:t xml:space="preserve">(1) Der Aufsichtsrat besteht </w:t>
      </w:r>
      <w:r w:rsidR="0021004A" w:rsidRPr="0021004A">
        <w:rPr>
          <w:rFonts w:ascii="Arial" w:hAnsi="Arial" w:cs="Arial"/>
        </w:rPr>
        <w:t xml:space="preserve">aus </w:t>
      </w:r>
      <w:r w:rsidR="00BC0748" w:rsidRPr="00A40409">
        <w:rPr>
          <w:rFonts w:ascii="Arial" w:hAnsi="Arial" w:cs="Arial"/>
        </w:rPr>
        <w:t xml:space="preserve">3 </w:t>
      </w:r>
      <w:r w:rsidR="0021004A" w:rsidRPr="0021004A">
        <w:rPr>
          <w:rFonts w:ascii="Arial" w:hAnsi="Arial" w:cs="Arial"/>
        </w:rPr>
        <w:t>Personen,</w:t>
      </w:r>
      <w:r w:rsidR="0021004A">
        <w:rPr>
          <w:rFonts w:ascii="Arial" w:hAnsi="Arial" w:cs="Arial"/>
        </w:rPr>
        <w:t xml:space="preserve"> </w:t>
      </w:r>
      <w:r w:rsidRPr="004343FA">
        <w:rPr>
          <w:rFonts w:ascii="Arial" w:hAnsi="Arial" w:cs="Arial"/>
        </w:rPr>
        <w:t xml:space="preserve">die nicht dem Kreis </w:t>
      </w:r>
      <w:r w:rsidRPr="000F3BAD">
        <w:rPr>
          <w:rFonts w:ascii="Arial" w:hAnsi="Arial" w:cs="Arial"/>
        </w:rPr>
        <w:t xml:space="preserve">der hauptamtlichen oder nebenamtlichen </w:t>
      </w:r>
      <w:r w:rsidR="00AC21BC" w:rsidRPr="000F3BAD">
        <w:rPr>
          <w:rFonts w:ascii="Arial" w:hAnsi="Arial" w:cs="Arial"/>
        </w:rPr>
        <w:t>M</w:t>
      </w:r>
      <w:r w:rsidRPr="000F3BAD">
        <w:rPr>
          <w:rFonts w:ascii="Arial" w:hAnsi="Arial" w:cs="Arial"/>
        </w:rPr>
        <w:t>itarbeiter</w:t>
      </w:r>
      <w:r w:rsidR="00AE3122" w:rsidRPr="000F3BAD">
        <w:rPr>
          <w:rFonts w:ascii="Arial" w:hAnsi="Arial" w:cs="Arial"/>
        </w:rPr>
        <w:t>*i</w:t>
      </w:r>
      <w:r w:rsidRPr="000F3BAD">
        <w:rPr>
          <w:rFonts w:ascii="Arial" w:hAnsi="Arial" w:cs="Arial"/>
        </w:rPr>
        <w:t>nnen</w:t>
      </w:r>
      <w:r w:rsidR="00465F02" w:rsidRPr="000F3BAD">
        <w:rPr>
          <w:rFonts w:ascii="Arial" w:hAnsi="Arial" w:cs="Arial"/>
        </w:rPr>
        <w:t xml:space="preserve"> der operativen</w:t>
      </w:r>
      <w:r w:rsidR="000F3BAD" w:rsidRPr="000F3BAD">
        <w:rPr>
          <w:rFonts w:ascii="Arial" w:hAnsi="Arial" w:cs="Arial"/>
        </w:rPr>
        <w:t xml:space="preserve"> Leitungsebene</w:t>
      </w:r>
      <w:r w:rsidRPr="000F3BAD">
        <w:rPr>
          <w:rFonts w:ascii="Arial" w:hAnsi="Arial" w:cs="Arial"/>
        </w:rPr>
        <w:t xml:space="preserve"> angehören dürfen</w:t>
      </w:r>
      <w:r w:rsidR="00B5106E">
        <w:rPr>
          <w:rFonts w:ascii="Arial" w:hAnsi="Arial" w:cs="Arial"/>
        </w:rPr>
        <w:t>.</w:t>
      </w:r>
    </w:p>
    <w:p w14:paraId="49FC7071" w14:textId="6BFEAB96" w:rsidR="00A46FC4" w:rsidRPr="004343FA" w:rsidRDefault="00A46FC4" w:rsidP="004C3124">
      <w:pPr>
        <w:autoSpaceDE w:val="0"/>
        <w:autoSpaceDN w:val="0"/>
        <w:adjustRightInd w:val="0"/>
        <w:spacing w:after="120" w:line="240" w:lineRule="auto"/>
        <w:rPr>
          <w:rFonts w:ascii="Arial" w:hAnsi="Arial" w:cs="Arial"/>
        </w:rPr>
      </w:pPr>
      <w:r w:rsidRPr="004343FA">
        <w:rPr>
          <w:rFonts w:ascii="Arial" w:hAnsi="Arial" w:cs="Arial"/>
        </w:rPr>
        <w:t xml:space="preserve">(2) Die Mitglieder des Aufsichtsrats werden </w:t>
      </w:r>
      <w:r>
        <w:rPr>
          <w:rFonts w:ascii="Arial" w:hAnsi="Arial" w:cs="Arial"/>
        </w:rPr>
        <w:t>für</w:t>
      </w:r>
      <w:r w:rsidRPr="004343FA">
        <w:rPr>
          <w:rFonts w:ascii="Arial" w:hAnsi="Arial" w:cs="Arial"/>
        </w:rPr>
        <w:t xml:space="preserve"> </w:t>
      </w:r>
      <w:r>
        <w:rPr>
          <w:rFonts w:ascii="Arial" w:hAnsi="Arial" w:cs="Arial"/>
        </w:rPr>
        <w:t xml:space="preserve">die Dauer von </w:t>
      </w:r>
      <w:r w:rsidR="00251C0C">
        <w:rPr>
          <w:rFonts w:ascii="Arial" w:hAnsi="Arial" w:cs="Arial"/>
        </w:rPr>
        <w:t>3</w:t>
      </w:r>
      <w:r w:rsidRPr="004343FA">
        <w:rPr>
          <w:rFonts w:ascii="Arial" w:hAnsi="Arial" w:cs="Arial"/>
        </w:rPr>
        <w:t xml:space="preserve"> Jahre</w:t>
      </w:r>
      <w:r>
        <w:rPr>
          <w:rFonts w:ascii="Arial" w:hAnsi="Arial" w:cs="Arial"/>
        </w:rPr>
        <w:t>n</w:t>
      </w:r>
      <w:r w:rsidR="00425F22">
        <w:rPr>
          <w:rFonts w:ascii="Arial" w:hAnsi="Arial" w:cs="Arial"/>
        </w:rPr>
        <w:t xml:space="preserve"> gewählt. </w:t>
      </w:r>
      <w:r w:rsidR="00425F22" w:rsidRPr="00475A57">
        <w:rPr>
          <w:rFonts w:ascii="Arial" w:hAnsi="Arial" w:cs="Arial"/>
        </w:rPr>
        <w:t xml:space="preserve">Die </w:t>
      </w:r>
      <w:r w:rsidR="00425F22" w:rsidRPr="00475A57">
        <w:rPr>
          <w:rFonts w:ascii="Arial" w:hAnsi="Arial" w:cs="Arial"/>
        </w:rPr>
        <w:br/>
        <w:t>Wiederwahl der Aufsichtsratsmitglieder ist möglich.</w:t>
      </w:r>
      <w:r w:rsidR="00425F22">
        <w:rPr>
          <w:rFonts w:ascii="Arial" w:hAnsi="Arial" w:cs="Arial"/>
        </w:rPr>
        <w:t xml:space="preserve"> </w:t>
      </w:r>
    </w:p>
    <w:p w14:paraId="49FC7072" w14:textId="77777777" w:rsidR="00A46FC4" w:rsidRPr="00F7036D" w:rsidRDefault="00A46FC4" w:rsidP="004C3124">
      <w:pPr>
        <w:autoSpaceDE w:val="0"/>
        <w:autoSpaceDN w:val="0"/>
        <w:adjustRightInd w:val="0"/>
        <w:spacing w:after="120" w:line="240" w:lineRule="auto"/>
        <w:rPr>
          <w:rFonts w:ascii="Arial" w:hAnsi="Arial" w:cs="Arial"/>
          <w:strike/>
          <w:color w:val="76923C" w:themeColor="accent3" w:themeShade="BF"/>
        </w:rPr>
      </w:pPr>
      <w:r w:rsidRPr="004343FA">
        <w:rPr>
          <w:rFonts w:ascii="Arial" w:hAnsi="Arial" w:cs="Arial"/>
        </w:rPr>
        <w:t xml:space="preserve">(3) Der Aufsichtsrat wählt aus dem Kreis seiner </w:t>
      </w:r>
      <w:r w:rsidR="00F7036D">
        <w:rPr>
          <w:rFonts w:ascii="Arial" w:hAnsi="Arial" w:cs="Arial"/>
        </w:rPr>
        <w:t xml:space="preserve">Mitglieder eine/n </w:t>
      </w:r>
      <w:r w:rsidR="00613338">
        <w:rPr>
          <w:rFonts w:ascii="Arial" w:hAnsi="Arial" w:cs="Arial"/>
        </w:rPr>
        <w:t>Vorsitzende*</w:t>
      </w:r>
      <w:r w:rsidR="003939D5">
        <w:rPr>
          <w:rFonts w:ascii="Arial" w:hAnsi="Arial" w:cs="Arial"/>
        </w:rPr>
        <w:t>n.</w:t>
      </w:r>
    </w:p>
    <w:p w14:paraId="49FC7073" w14:textId="43543811" w:rsidR="00294C52" w:rsidRPr="00001A44" w:rsidRDefault="00001A44" w:rsidP="004C3124">
      <w:pPr>
        <w:autoSpaceDE w:val="0"/>
        <w:autoSpaceDN w:val="0"/>
        <w:adjustRightInd w:val="0"/>
        <w:spacing w:after="120" w:line="240" w:lineRule="auto"/>
        <w:rPr>
          <w:rFonts w:ascii="Arial" w:hAnsi="Arial" w:cs="Arial"/>
        </w:rPr>
      </w:pPr>
      <w:r w:rsidRPr="00001A44">
        <w:rPr>
          <w:rFonts w:ascii="Arial" w:hAnsi="Arial" w:cs="Arial"/>
        </w:rPr>
        <w:t>(4</w:t>
      </w:r>
      <w:r w:rsidR="00294C52" w:rsidRPr="00001A44">
        <w:rPr>
          <w:rFonts w:ascii="Arial" w:hAnsi="Arial" w:cs="Arial"/>
        </w:rPr>
        <w:t xml:space="preserve">) </w:t>
      </w:r>
      <w:r w:rsidR="00425F22" w:rsidRPr="00475A57">
        <w:rPr>
          <w:rFonts w:ascii="Arial" w:hAnsi="Arial" w:cs="Arial"/>
        </w:rPr>
        <w:t xml:space="preserve">Mitglieder des Aufsichtsrates können nur durch eine schriftliche Erklärung mit einer Frist von </w:t>
      </w:r>
      <w:r w:rsidR="00251C0C">
        <w:rPr>
          <w:rFonts w:ascii="Arial" w:hAnsi="Arial" w:cs="Arial"/>
        </w:rPr>
        <w:t xml:space="preserve">vier </w:t>
      </w:r>
      <w:r w:rsidR="00425F22" w:rsidRPr="00475A57">
        <w:rPr>
          <w:rFonts w:ascii="Arial" w:hAnsi="Arial" w:cs="Arial"/>
        </w:rPr>
        <w:t>Wochen ihren Rücktritt gegenüber den übrigen Aufsichtsratsmitgliedern erklären.</w:t>
      </w:r>
      <w:r w:rsidR="00425F22">
        <w:rPr>
          <w:rFonts w:ascii="Arial" w:hAnsi="Arial" w:cs="Arial"/>
        </w:rPr>
        <w:t xml:space="preserve"> </w:t>
      </w:r>
      <w:r w:rsidR="00294C52" w:rsidRPr="00001A44">
        <w:rPr>
          <w:rFonts w:ascii="Arial" w:hAnsi="Arial" w:cs="Arial"/>
        </w:rPr>
        <w:t>Im Falle eines Ausscheidens eines Aufsichtsrat</w:t>
      </w:r>
      <w:r w:rsidR="00F348F8" w:rsidRPr="00001A44">
        <w:rPr>
          <w:rFonts w:ascii="Arial" w:hAnsi="Arial" w:cs="Arial"/>
        </w:rPr>
        <w:t xml:space="preserve">smitgliedes können die verbliebenen Mitglieder </w:t>
      </w:r>
      <w:r w:rsidRPr="00001A44">
        <w:rPr>
          <w:rFonts w:ascii="Arial" w:hAnsi="Arial" w:cs="Arial"/>
        </w:rPr>
        <w:t>bis zur nächsten Mitgliederversammlung</w:t>
      </w:r>
      <w:r w:rsidR="00F348F8" w:rsidRPr="00001A44">
        <w:rPr>
          <w:rFonts w:ascii="Arial" w:hAnsi="Arial" w:cs="Arial"/>
        </w:rPr>
        <w:t xml:space="preserve"> ein Ersatzmitglied berufen. </w:t>
      </w:r>
    </w:p>
    <w:p w14:paraId="49FC7074" w14:textId="0C8D52AA" w:rsidR="00A46FC4" w:rsidRPr="001245DB" w:rsidRDefault="00A46FC4" w:rsidP="003B4FF7">
      <w:pPr>
        <w:autoSpaceDE w:val="0"/>
        <w:autoSpaceDN w:val="0"/>
        <w:adjustRightInd w:val="0"/>
        <w:spacing w:after="120" w:line="240" w:lineRule="auto"/>
        <w:ind w:left="284" w:hanging="284"/>
        <w:rPr>
          <w:rFonts w:ascii="Arial" w:hAnsi="Arial" w:cs="Arial"/>
        </w:rPr>
      </w:pPr>
      <w:r w:rsidRPr="004343FA">
        <w:rPr>
          <w:rFonts w:ascii="Arial" w:hAnsi="Arial" w:cs="Arial"/>
        </w:rPr>
        <w:t>(</w:t>
      </w:r>
      <w:r w:rsidR="00001A44">
        <w:rPr>
          <w:rFonts w:ascii="Arial" w:hAnsi="Arial" w:cs="Arial"/>
        </w:rPr>
        <w:t>5</w:t>
      </w:r>
      <w:r w:rsidRPr="004343FA">
        <w:rPr>
          <w:rFonts w:ascii="Arial" w:hAnsi="Arial" w:cs="Arial"/>
        </w:rPr>
        <w:t xml:space="preserve">) Zu </w:t>
      </w:r>
      <w:r w:rsidRPr="001245DB">
        <w:rPr>
          <w:rFonts w:ascii="Arial" w:hAnsi="Arial" w:cs="Arial"/>
        </w:rPr>
        <w:t xml:space="preserve">den Aufgaben des Aufsichtsrats gehören insbesondere: </w:t>
      </w:r>
    </w:p>
    <w:p w14:paraId="49FC7075" w14:textId="15EDD7C2" w:rsidR="00F7036D" w:rsidRPr="001245DB" w:rsidRDefault="00251C0C" w:rsidP="009F0FA9">
      <w:pPr>
        <w:autoSpaceDE w:val="0"/>
        <w:autoSpaceDN w:val="0"/>
        <w:adjustRightInd w:val="0"/>
        <w:spacing w:after="120" w:line="240" w:lineRule="auto"/>
        <w:ind w:firstLine="284"/>
        <w:rPr>
          <w:rFonts w:ascii="Arial" w:hAnsi="Arial" w:cs="Arial"/>
        </w:rPr>
      </w:pPr>
      <w:r w:rsidRPr="001245DB">
        <w:rPr>
          <w:rFonts w:ascii="Arial" w:hAnsi="Arial" w:cs="Arial"/>
        </w:rPr>
        <w:t xml:space="preserve">1. </w:t>
      </w:r>
      <w:r w:rsidR="00F7036D" w:rsidRPr="001245DB">
        <w:rPr>
          <w:rFonts w:ascii="Arial" w:hAnsi="Arial" w:cs="Arial"/>
        </w:rPr>
        <w:t xml:space="preserve">Überwachung der Einhaltung der in der Satzung formulierten Aufgaben des Vereins </w:t>
      </w:r>
    </w:p>
    <w:p w14:paraId="49FC7076" w14:textId="66936E3E" w:rsidR="00A46FC4" w:rsidRPr="001245DB" w:rsidRDefault="009F0FA9" w:rsidP="00F7036D">
      <w:pPr>
        <w:autoSpaceDE w:val="0"/>
        <w:autoSpaceDN w:val="0"/>
        <w:adjustRightInd w:val="0"/>
        <w:spacing w:after="120" w:line="240" w:lineRule="auto"/>
        <w:ind w:left="567" w:hanging="283"/>
        <w:rPr>
          <w:rFonts w:ascii="Arial" w:hAnsi="Arial" w:cs="Arial"/>
        </w:rPr>
      </w:pPr>
      <w:r w:rsidRPr="001245DB">
        <w:rPr>
          <w:rFonts w:ascii="Arial" w:hAnsi="Arial" w:cs="Arial"/>
        </w:rPr>
        <w:t xml:space="preserve">2. </w:t>
      </w:r>
      <w:r w:rsidR="00A03A85" w:rsidRPr="001245DB">
        <w:rPr>
          <w:rFonts w:ascii="Arial" w:hAnsi="Arial" w:cs="Arial"/>
        </w:rPr>
        <w:t>D</w:t>
      </w:r>
      <w:r w:rsidR="00A46FC4" w:rsidRPr="001245DB">
        <w:rPr>
          <w:rFonts w:ascii="Arial" w:hAnsi="Arial" w:cs="Arial"/>
        </w:rPr>
        <w:t>ie Überwachung der Tätigkeit des Vorstands</w:t>
      </w:r>
    </w:p>
    <w:p w14:paraId="443F146A" w14:textId="43F784FB" w:rsidR="0097161E" w:rsidRPr="001245DB" w:rsidRDefault="009F0FA9" w:rsidP="003B4FF7">
      <w:pPr>
        <w:autoSpaceDE w:val="0"/>
        <w:autoSpaceDN w:val="0"/>
        <w:adjustRightInd w:val="0"/>
        <w:spacing w:after="120" w:line="240" w:lineRule="auto"/>
        <w:ind w:left="567" w:hanging="283"/>
        <w:rPr>
          <w:rFonts w:ascii="Arial" w:hAnsi="Arial" w:cs="Arial"/>
        </w:rPr>
      </w:pPr>
      <w:r w:rsidRPr="001245DB">
        <w:rPr>
          <w:rFonts w:ascii="Arial" w:hAnsi="Arial" w:cs="Arial"/>
        </w:rPr>
        <w:t xml:space="preserve">3. </w:t>
      </w:r>
      <w:r w:rsidR="00A46FC4" w:rsidRPr="001245DB">
        <w:rPr>
          <w:rFonts w:ascii="Arial" w:hAnsi="Arial" w:cs="Arial"/>
        </w:rPr>
        <w:t xml:space="preserve">Bestimmung </w:t>
      </w:r>
      <w:r w:rsidR="00B256BC" w:rsidRPr="001245DB">
        <w:rPr>
          <w:rFonts w:ascii="Arial" w:hAnsi="Arial" w:cs="Arial"/>
        </w:rPr>
        <w:t>des Vorstandsmitgliedes</w:t>
      </w:r>
    </w:p>
    <w:p w14:paraId="49FC7077" w14:textId="011686E5" w:rsidR="00A46FC4" w:rsidRPr="001245DB" w:rsidRDefault="00B256BC" w:rsidP="003B4FF7">
      <w:pPr>
        <w:autoSpaceDE w:val="0"/>
        <w:autoSpaceDN w:val="0"/>
        <w:adjustRightInd w:val="0"/>
        <w:spacing w:after="120" w:line="240" w:lineRule="auto"/>
        <w:ind w:left="567" w:hanging="283"/>
        <w:rPr>
          <w:rFonts w:ascii="Arial" w:hAnsi="Arial" w:cs="Arial"/>
        </w:rPr>
      </w:pPr>
      <w:r w:rsidRPr="001245DB">
        <w:rPr>
          <w:rFonts w:ascii="Arial" w:hAnsi="Arial" w:cs="Arial"/>
        </w:rPr>
        <w:t xml:space="preserve">4. </w:t>
      </w:r>
      <w:r w:rsidR="00A46FC4" w:rsidRPr="001245DB">
        <w:rPr>
          <w:rFonts w:ascii="Arial" w:hAnsi="Arial" w:cs="Arial"/>
        </w:rPr>
        <w:t>Abberufung de</w:t>
      </w:r>
      <w:r w:rsidR="0097161E" w:rsidRPr="001245DB">
        <w:rPr>
          <w:rFonts w:ascii="Arial" w:hAnsi="Arial" w:cs="Arial"/>
        </w:rPr>
        <w:t>s</w:t>
      </w:r>
      <w:r w:rsidR="00A46FC4" w:rsidRPr="001245DB">
        <w:rPr>
          <w:rFonts w:ascii="Arial" w:hAnsi="Arial" w:cs="Arial"/>
        </w:rPr>
        <w:t xml:space="preserve"> Vorstandsmitgliede</w:t>
      </w:r>
      <w:r w:rsidR="0097161E" w:rsidRPr="001245DB">
        <w:rPr>
          <w:rFonts w:ascii="Arial" w:hAnsi="Arial" w:cs="Arial"/>
        </w:rPr>
        <w:t>s</w:t>
      </w:r>
      <w:r w:rsidRPr="001245DB">
        <w:rPr>
          <w:rFonts w:ascii="Arial" w:hAnsi="Arial" w:cs="Arial"/>
        </w:rPr>
        <w:t xml:space="preserve"> </w:t>
      </w:r>
      <w:r w:rsidR="00004B27" w:rsidRPr="001245DB">
        <w:rPr>
          <w:rFonts w:ascii="Arial" w:hAnsi="Arial" w:cs="Arial"/>
        </w:rPr>
        <w:t>(nur bei Vorliegen eines wichtigen Grundes</w:t>
      </w:r>
      <w:r w:rsidR="001245DB" w:rsidRPr="001245DB">
        <w:rPr>
          <w:rFonts w:ascii="Arial" w:hAnsi="Arial" w:cs="Arial"/>
        </w:rPr>
        <w:t xml:space="preserve"> möglich)</w:t>
      </w:r>
    </w:p>
    <w:p w14:paraId="49FC7078" w14:textId="6B871AC2" w:rsidR="00A46FC4" w:rsidRPr="001245DB" w:rsidRDefault="001245DB" w:rsidP="003B4FF7">
      <w:pPr>
        <w:autoSpaceDE w:val="0"/>
        <w:autoSpaceDN w:val="0"/>
        <w:adjustRightInd w:val="0"/>
        <w:spacing w:after="120" w:line="240" w:lineRule="auto"/>
        <w:ind w:left="567" w:hanging="283"/>
        <w:rPr>
          <w:rFonts w:ascii="Arial" w:hAnsi="Arial" w:cs="Arial"/>
        </w:rPr>
      </w:pPr>
      <w:r w:rsidRPr="001245DB">
        <w:rPr>
          <w:rFonts w:ascii="Arial" w:hAnsi="Arial" w:cs="Arial"/>
        </w:rPr>
        <w:t>5</w:t>
      </w:r>
      <w:r w:rsidR="00A03A85" w:rsidRPr="001245DB">
        <w:rPr>
          <w:rFonts w:ascii="Arial" w:hAnsi="Arial" w:cs="Arial"/>
        </w:rPr>
        <w:t xml:space="preserve">. </w:t>
      </w:r>
      <w:r w:rsidR="00A46FC4" w:rsidRPr="001245DB">
        <w:rPr>
          <w:rFonts w:ascii="Arial" w:hAnsi="Arial" w:cs="Arial"/>
        </w:rPr>
        <w:t>Entscheidung über Beschwerden, die gegen den Vorstand erhoben werden</w:t>
      </w:r>
    </w:p>
    <w:p w14:paraId="49FC7079" w14:textId="46169EED" w:rsidR="00A46FC4" w:rsidRPr="001245DB" w:rsidRDefault="001245DB" w:rsidP="003B4FF7">
      <w:pPr>
        <w:autoSpaceDE w:val="0"/>
        <w:autoSpaceDN w:val="0"/>
        <w:adjustRightInd w:val="0"/>
        <w:spacing w:after="120" w:line="240" w:lineRule="auto"/>
        <w:ind w:left="567" w:hanging="283"/>
        <w:rPr>
          <w:rFonts w:ascii="Arial" w:hAnsi="Arial" w:cs="Arial"/>
        </w:rPr>
      </w:pPr>
      <w:r w:rsidRPr="001245DB">
        <w:rPr>
          <w:rFonts w:ascii="Arial" w:hAnsi="Arial" w:cs="Arial"/>
        </w:rPr>
        <w:t>6</w:t>
      </w:r>
      <w:r w:rsidR="00A03A85" w:rsidRPr="001245DB">
        <w:rPr>
          <w:rFonts w:ascii="Arial" w:hAnsi="Arial" w:cs="Arial"/>
        </w:rPr>
        <w:t xml:space="preserve">. </w:t>
      </w:r>
      <w:r w:rsidR="00A46FC4" w:rsidRPr="001245DB">
        <w:rPr>
          <w:rFonts w:ascii="Arial" w:hAnsi="Arial" w:cs="Arial"/>
        </w:rPr>
        <w:t xml:space="preserve">Genehmigung der Vergütung </w:t>
      </w:r>
      <w:r w:rsidR="00D52C61" w:rsidRPr="001245DB">
        <w:rPr>
          <w:rFonts w:ascii="Arial" w:hAnsi="Arial" w:cs="Arial"/>
        </w:rPr>
        <w:t>des</w:t>
      </w:r>
      <w:r w:rsidR="00A46FC4" w:rsidRPr="001245DB">
        <w:rPr>
          <w:rFonts w:ascii="Arial" w:hAnsi="Arial" w:cs="Arial"/>
        </w:rPr>
        <w:t xml:space="preserve"> Vorstand</w:t>
      </w:r>
      <w:r w:rsidR="00D52C61" w:rsidRPr="001245DB">
        <w:rPr>
          <w:rFonts w:ascii="Arial" w:hAnsi="Arial" w:cs="Arial"/>
        </w:rPr>
        <w:t>es</w:t>
      </w:r>
    </w:p>
    <w:p w14:paraId="49FC707B" w14:textId="26396E25" w:rsidR="00A46FC4" w:rsidRPr="001245DB" w:rsidRDefault="001245DB" w:rsidP="004364EA">
      <w:pPr>
        <w:autoSpaceDE w:val="0"/>
        <w:autoSpaceDN w:val="0"/>
        <w:adjustRightInd w:val="0"/>
        <w:spacing w:after="120" w:line="240" w:lineRule="auto"/>
        <w:ind w:firstLine="284"/>
        <w:rPr>
          <w:rFonts w:ascii="Arial" w:hAnsi="Arial" w:cs="Arial"/>
        </w:rPr>
      </w:pPr>
      <w:r w:rsidRPr="001245DB">
        <w:rPr>
          <w:rFonts w:ascii="Arial" w:hAnsi="Arial" w:cs="Arial"/>
        </w:rPr>
        <w:t>7</w:t>
      </w:r>
      <w:r w:rsidR="00A03A85" w:rsidRPr="001245DB">
        <w:rPr>
          <w:rFonts w:ascii="Arial" w:hAnsi="Arial" w:cs="Arial"/>
        </w:rPr>
        <w:t xml:space="preserve">. </w:t>
      </w:r>
      <w:r w:rsidR="00A46FC4" w:rsidRPr="001245DB">
        <w:rPr>
          <w:rFonts w:ascii="Arial" w:hAnsi="Arial" w:cs="Arial"/>
        </w:rPr>
        <w:t>Genehmigung der Geschäftsordnung für den Vorstand</w:t>
      </w:r>
      <w:r w:rsidR="00FF2781" w:rsidRPr="001245DB">
        <w:rPr>
          <w:rFonts w:ascii="Arial" w:hAnsi="Arial" w:cs="Arial"/>
        </w:rPr>
        <w:t xml:space="preserve"> und Aufsichtsrat</w:t>
      </w:r>
      <w:r w:rsidR="004364EA" w:rsidRPr="001245DB">
        <w:rPr>
          <w:rFonts w:ascii="Arial" w:hAnsi="Arial" w:cs="Arial"/>
        </w:rPr>
        <w:t xml:space="preserve"> </w:t>
      </w:r>
    </w:p>
    <w:p w14:paraId="49FC707C" w14:textId="5C3145AE" w:rsidR="00A46FC4" w:rsidRPr="001245DB" w:rsidRDefault="00461766" w:rsidP="003B4FF7">
      <w:pPr>
        <w:autoSpaceDE w:val="0"/>
        <w:autoSpaceDN w:val="0"/>
        <w:adjustRightInd w:val="0"/>
        <w:spacing w:after="120" w:line="240" w:lineRule="auto"/>
        <w:ind w:left="567" w:hanging="283"/>
        <w:rPr>
          <w:rFonts w:ascii="Arial" w:hAnsi="Arial" w:cs="Arial"/>
        </w:rPr>
      </w:pPr>
      <w:r>
        <w:rPr>
          <w:rFonts w:ascii="Arial" w:hAnsi="Arial" w:cs="Arial"/>
        </w:rPr>
        <w:t>8</w:t>
      </w:r>
      <w:r w:rsidR="00A03A85" w:rsidRPr="001245DB">
        <w:rPr>
          <w:rFonts w:ascii="Arial" w:hAnsi="Arial" w:cs="Arial"/>
        </w:rPr>
        <w:t xml:space="preserve">. </w:t>
      </w:r>
      <w:r w:rsidR="00A46FC4" w:rsidRPr="001245DB">
        <w:rPr>
          <w:rFonts w:ascii="Arial" w:hAnsi="Arial" w:cs="Arial"/>
        </w:rPr>
        <w:t>Festsetzung von Ort, Zeit und Tagesordnung der Mitgliederversammlung</w:t>
      </w:r>
    </w:p>
    <w:p w14:paraId="49FC707D" w14:textId="04796F86" w:rsidR="00A46FC4" w:rsidRPr="001245DB" w:rsidRDefault="00461766" w:rsidP="003B4FF7">
      <w:pPr>
        <w:autoSpaceDE w:val="0"/>
        <w:autoSpaceDN w:val="0"/>
        <w:adjustRightInd w:val="0"/>
        <w:spacing w:after="120" w:line="240" w:lineRule="auto"/>
        <w:ind w:left="567" w:hanging="283"/>
        <w:rPr>
          <w:rFonts w:ascii="Arial" w:hAnsi="Arial" w:cs="Arial"/>
        </w:rPr>
      </w:pPr>
      <w:r>
        <w:rPr>
          <w:rFonts w:ascii="Arial" w:hAnsi="Arial" w:cs="Arial"/>
        </w:rPr>
        <w:lastRenderedPageBreak/>
        <w:t>9</w:t>
      </w:r>
      <w:r w:rsidR="00A03A85" w:rsidRPr="001245DB">
        <w:rPr>
          <w:rFonts w:ascii="Arial" w:hAnsi="Arial" w:cs="Arial"/>
        </w:rPr>
        <w:t xml:space="preserve">. </w:t>
      </w:r>
      <w:r w:rsidR="00A46FC4" w:rsidRPr="001245DB">
        <w:rPr>
          <w:rFonts w:ascii="Arial" w:hAnsi="Arial" w:cs="Arial"/>
        </w:rPr>
        <w:t>Einladung der Mitgliederversammlung</w:t>
      </w:r>
    </w:p>
    <w:p w14:paraId="49FC707E" w14:textId="77777777" w:rsidR="00127E39" w:rsidRDefault="00127E39" w:rsidP="00375C77">
      <w:pPr>
        <w:autoSpaceDE w:val="0"/>
        <w:autoSpaceDN w:val="0"/>
        <w:adjustRightInd w:val="0"/>
        <w:spacing w:after="120" w:line="240" w:lineRule="auto"/>
        <w:jc w:val="both"/>
        <w:rPr>
          <w:rFonts w:ascii="Arial" w:hAnsi="Arial" w:cs="Arial"/>
        </w:rPr>
      </w:pPr>
    </w:p>
    <w:p w14:paraId="49FC707F" w14:textId="77777777" w:rsidR="00127E39" w:rsidRPr="006A48EC" w:rsidRDefault="00127E39" w:rsidP="00127E39">
      <w:pPr>
        <w:autoSpaceDE w:val="0"/>
        <w:autoSpaceDN w:val="0"/>
        <w:adjustRightInd w:val="0"/>
        <w:spacing w:after="120" w:line="240" w:lineRule="auto"/>
        <w:jc w:val="both"/>
        <w:rPr>
          <w:rFonts w:ascii="Arial" w:hAnsi="Arial" w:cs="Arial"/>
        </w:rPr>
      </w:pPr>
      <w:r w:rsidRPr="00051EC0">
        <w:rPr>
          <w:rFonts w:ascii="Arial" w:hAnsi="Arial" w:cs="Arial"/>
        </w:rPr>
        <w:t>(</w:t>
      </w:r>
      <w:r w:rsidR="00051EC0" w:rsidRPr="00051EC0">
        <w:rPr>
          <w:rFonts w:ascii="Arial" w:hAnsi="Arial" w:cs="Arial"/>
        </w:rPr>
        <w:t>6</w:t>
      </w:r>
      <w:r w:rsidRPr="00051EC0">
        <w:rPr>
          <w:rFonts w:ascii="Arial" w:hAnsi="Arial" w:cs="Arial"/>
        </w:rPr>
        <w:t>) Bei Verträgen der Vorstandsmitglieder mit dem Verein vertritt der Aufsichtsrat den Vereinsgegenüber den Vorstandsmitgliedern durch zwei Aufsichtsratsmitglieder gemeinsam, die an die Weisungen des Aufsichtsrats gebunden sind.</w:t>
      </w:r>
    </w:p>
    <w:p w14:paraId="49FC7080" w14:textId="77777777" w:rsidR="00A46FC4" w:rsidRPr="009638C0" w:rsidRDefault="00A46FC4" w:rsidP="00375C77">
      <w:pPr>
        <w:autoSpaceDE w:val="0"/>
        <w:autoSpaceDN w:val="0"/>
        <w:adjustRightInd w:val="0"/>
        <w:spacing w:after="120" w:line="240" w:lineRule="auto"/>
        <w:jc w:val="both"/>
        <w:rPr>
          <w:rFonts w:ascii="Arial" w:hAnsi="Arial" w:cs="Arial"/>
          <w:i/>
        </w:rPr>
      </w:pPr>
      <w:r w:rsidRPr="004343FA">
        <w:rPr>
          <w:rFonts w:ascii="Arial" w:hAnsi="Arial" w:cs="Arial"/>
        </w:rPr>
        <w:t>(</w:t>
      </w:r>
      <w:r w:rsidR="00051EC0">
        <w:rPr>
          <w:rFonts w:ascii="Arial" w:hAnsi="Arial" w:cs="Arial"/>
        </w:rPr>
        <w:t>7</w:t>
      </w:r>
      <w:r w:rsidRPr="004343FA">
        <w:rPr>
          <w:rFonts w:ascii="Arial" w:hAnsi="Arial" w:cs="Arial"/>
        </w:rPr>
        <w:t xml:space="preserve">) </w:t>
      </w:r>
      <w:r w:rsidR="00FA7CB1" w:rsidRPr="00475A57">
        <w:rPr>
          <w:rFonts w:ascii="Arial" w:hAnsi="Arial" w:cs="Arial"/>
        </w:rPr>
        <w:t>Der Aufsichtsrat kann sein Informationsrecht durch die Einsicht und Prüfung der Vereinsbuchhaltung, der Vermögensbestände sowie der schriftlichen und elektronischen Aufzeichnungen ausübe</w:t>
      </w:r>
      <w:r w:rsidR="0075496D" w:rsidRPr="00475A57">
        <w:rPr>
          <w:rFonts w:ascii="Arial" w:hAnsi="Arial" w:cs="Arial"/>
        </w:rPr>
        <w:t xml:space="preserve">n. </w:t>
      </w:r>
      <w:r w:rsidR="009638C0">
        <w:rPr>
          <w:rFonts w:ascii="Arial" w:hAnsi="Arial" w:cs="Arial"/>
        </w:rPr>
        <w:t xml:space="preserve"> </w:t>
      </w:r>
    </w:p>
    <w:p w14:paraId="49FC7081" w14:textId="11CA8C11" w:rsidR="00BF6B5F" w:rsidRPr="00CE4D9B" w:rsidRDefault="003939D5" w:rsidP="00375C77">
      <w:pPr>
        <w:autoSpaceDE w:val="0"/>
        <w:autoSpaceDN w:val="0"/>
        <w:adjustRightInd w:val="0"/>
        <w:spacing w:after="120" w:line="240" w:lineRule="auto"/>
        <w:jc w:val="both"/>
        <w:rPr>
          <w:rFonts w:ascii="Arial" w:hAnsi="Arial" w:cs="Arial"/>
        </w:rPr>
      </w:pPr>
      <w:r w:rsidRPr="00CE4D9B">
        <w:rPr>
          <w:rFonts w:ascii="Arial" w:hAnsi="Arial" w:cs="Arial"/>
        </w:rPr>
        <w:t>(</w:t>
      </w:r>
      <w:r w:rsidR="00181066">
        <w:rPr>
          <w:rFonts w:ascii="Arial" w:hAnsi="Arial" w:cs="Arial"/>
        </w:rPr>
        <w:t>8</w:t>
      </w:r>
      <w:r w:rsidR="00BF6B5F" w:rsidRPr="00CE4D9B">
        <w:rPr>
          <w:rFonts w:ascii="Arial" w:hAnsi="Arial" w:cs="Arial"/>
        </w:rPr>
        <w:t xml:space="preserve">) Der </w:t>
      </w:r>
      <w:r w:rsidR="00EB2573" w:rsidRPr="00CE4D9B">
        <w:rPr>
          <w:rFonts w:ascii="Arial" w:hAnsi="Arial" w:cs="Arial"/>
        </w:rPr>
        <w:t>Aufsichtsrat</w:t>
      </w:r>
      <w:r w:rsidR="00BF6B5F" w:rsidRPr="00CE4D9B">
        <w:rPr>
          <w:rFonts w:ascii="Arial" w:hAnsi="Arial" w:cs="Arial"/>
        </w:rPr>
        <w:t xml:space="preserve"> kann </w:t>
      </w:r>
      <w:r w:rsidR="00EB2573" w:rsidRPr="00CE4D9B">
        <w:rPr>
          <w:rFonts w:ascii="Arial" w:hAnsi="Arial" w:cs="Arial"/>
        </w:rPr>
        <w:t>S</w:t>
      </w:r>
      <w:r w:rsidR="00BF6B5F" w:rsidRPr="00CE4D9B">
        <w:rPr>
          <w:rFonts w:ascii="Arial" w:hAnsi="Arial" w:cs="Arial"/>
        </w:rPr>
        <w:t xml:space="preserve">itzungen als Video- oder Telefonkonferenzen durchführen </w:t>
      </w:r>
      <w:r w:rsidR="000227B1" w:rsidRPr="00CE4D9B">
        <w:rPr>
          <w:rFonts w:ascii="Arial" w:hAnsi="Arial" w:cs="Arial"/>
        </w:rPr>
        <w:t>und</w:t>
      </w:r>
      <w:r w:rsidR="00BF6B5F" w:rsidRPr="00CE4D9B">
        <w:rPr>
          <w:rFonts w:ascii="Arial" w:hAnsi="Arial" w:cs="Arial"/>
        </w:rPr>
        <w:t xml:space="preserve"> Entscheidungen im Umlaufverfahren herbeiführen, sofern die Mehrheit der </w:t>
      </w:r>
      <w:r w:rsidR="00EB2573" w:rsidRPr="00CE4D9B">
        <w:rPr>
          <w:rFonts w:ascii="Arial" w:hAnsi="Arial" w:cs="Arial"/>
        </w:rPr>
        <w:t>Aufsichtsrats</w:t>
      </w:r>
      <w:r w:rsidR="00BF6B5F" w:rsidRPr="00CE4D9B">
        <w:rPr>
          <w:rFonts w:ascii="Arial" w:hAnsi="Arial" w:cs="Arial"/>
        </w:rPr>
        <w:t>mitglieder einverstanden ist.</w:t>
      </w:r>
    </w:p>
    <w:p w14:paraId="49FC7082" w14:textId="3A840F16" w:rsidR="00A46FC4" w:rsidRDefault="003939D5" w:rsidP="00375C77">
      <w:pPr>
        <w:tabs>
          <w:tab w:val="left" w:pos="284"/>
        </w:tabs>
        <w:spacing w:after="120" w:line="240" w:lineRule="auto"/>
        <w:jc w:val="both"/>
        <w:rPr>
          <w:rFonts w:ascii="Arial" w:hAnsi="Arial" w:cs="Arial"/>
        </w:rPr>
      </w:pPr>
      <w:r>
        <w:rPr>
          <w:rFonts w:ascii="Arial" w:hAnsi="Arial" w:cs="Arial"/>
        </w:rPr>
        <w:t>(</w:t>
      </w:r>
      <w:r w:rsidR="00181066">
        <w:rPr>
          <w:rFonts w:ascii="Arial" w:hAnsi="Arial" w:cs="Arial"/>
        </w:rPr>
        <w:t>9</w:t>
      </w:r>
      <w:r w:rsidR="00A46FC4">
        <w:rPr>
          <w:rFonts w:ascii="Arial" w:hAnsi="Arial" w:cs="Arial"/>
        </w:rPr>
        <w:t xml:space="preserve">) </w:t>
      </w:r>
      <w:r w:rsidR="00A46FC4" w:rsidRPr="004343FA">
        <w:rPr>
          <w:rFonts w:ascii="Arial" w:hAnsi="Arial" w:cs="Arial"/>
        </w:rPr>
        <w:t xml:space="preserve">Die </w:t>
      </w:r>
      <w:r w:rsidR="00A46FC4">
        <w:rPr>
          <w:rFonts w:ascii="Arial" w:hAnsi="Arial" w:cs="Arial"/>
        </w:rPr>
        <w:t>Aufsichtsrats</w:t>
      </w:r>
      <w:r w:rsidR="00A46FC4" w:rsidRPr="004343FA">
        <w:rPr>
          <w:rFonts w:ascii="Arial" w:hAnsi="Arial" w:cs="Arial"/>
        </w:rPr>
        <w:t>mitglieder können eine im Verhältnis zu ihren Aufgaben angemessene Entschädigung erhalten, die von der Mitgli</w:t>
      </w:r>
      <w:r w:rsidR="000F013B">
        <w:rPr>
          <w:rFonts w:ascii="Arial" w:hAnsi="Arial" w:cs="Arial"/>
        </w:rPr>
        <w:t>ederversammlung festgelegt wird und die Höhe der Ehrenamtspauschale nach § 3 Nr. 26a EStG nicht überschreitet.</w:t>
      </w:r>
    </w:p>
    <w:p w14:paraId="49FC7083" w14:textId="75344D1A" w:rsidR="0039325B" w:rsidRDefault="0039325B" w:rsidP="00375C77">
      <w:pPr>
        <w:autoSpaceDE w:val="0"/>
        <w:autoSpaceDN w:val="0"/>
        <w:adjustRightInd w:val="0"/>
        <w:spacing w:after="0" w:line="240" w:lineRule="auto"/>
        <w:jc w:val="both"/>
        <w:rPr>
          <w:rFonts w:ascii="Arial" w:hAnsi="Arial" w:cs="Arial"/>
        </w:rPr>
      </w:pPr>
      <w:r w:rsidRPr="00001A44">
        <w:rPr>
          <w:rFonts w:ascii="Arial" w:hAnsi="Arial" w:cs="Arial"/>
        </w:rPr>
        <w:t>(1</w:t>
      </w:r>
      <w:r w:rsidR="00181066">
        <w:rPr>
          <w:rFonts w:ascii="Arial" w:hAnsi="Arial" w:cs="Arial"/>
        </w:rPr>
        <w:t>0</w:t>
      </w:r>
      <w:r w:rsidRPr="00001A44">
        <w:rPr>
          <w:rFonts w:ascii="Arial" w:hAnsi="Arial" w:cs="Arial"/>
        </w:rPr>
        <w:t>) Die Aufsichtsratsmitglieder haften nur bei vorsätzlichen oder grob fahrlässigen Sorgfaltspflichtverletzungen; im Falle einer Inanspruchnahme durch Dritte haben sie insoweit einen Freistellungsanspruch gegen den Verein.</w:t>
      </w:r>
    </w:p>
    <w:p w14:paraId="46590640" w14:textId="77777777" w:rsidR="005609C8" w:rsidRPr="00001A44" w:rsidRDefault="005609C8" w:rsidP="00375C77">
      <w:pPr>
        <w:autoSpaceDE w:val="0"/>
        <w:autoSpaceDN w:val="0"/>
        <w:adjustRightInd w:val="0"/>
        <w:spacing w:after="0" w:line="240" w:lineRule="auto"/>
        <w:jc w:val="both"/>
        <w:rPr>
          <w:rFonts w:ascii="Arial" w:hAnsi="Arial" w:cs="Arial"/>
        </w:rPr>
      </w:pPr>
    </w:p>
    <w:p w14:paraId="49FC7085" w14:textId="08025A20" w:rsidR="005E168A" w:rsidRDefault="00A46FC4" w:rsidP="00375C77">
      <w:pPr>
        <w:autoSpaceDE w:val="0"/>
        <w:autoSpaceDN w:val="0"/>
        <w:adjustRightInd w:val="0"/>
        <w:spacing w:after="0" w:line="240" w:lineRule="auto"/>
        <w:jc w:val="both"/>
        <w:rPr>
          <w:rFonts w:ascii="Arial" w:hAnsi="Arial" w:cs="Arial"/>
        </w:rPr>
      </w:pPr>
      <w:r w:rsidRPr="004343FA">
        <w:rPr>
          <w:rFonts w:ascii="Arial" w:hAnsi="Arial" w:cs="Arial"/>
        </w:rPr>
        <w:t>(</w:t>
      </w:r>
      <w:r w:rsidR="003939D5">
        <w:rPr>
          <w:rFonts w:ascii="Arial" w:hAnsi="Arial" w:cs="Arial"/>
        </w:rPr>
        <w:t>1</w:t>
      </w:r>
      <w:r w:rsidR="00181066">
        <w:rPr>
          <w:rFonts w:ascii="Arial" w:hAnsi="Arial" w:cs="Arial"/>
        </w:rPr>
        <w:t>1</w:t>
      </w:r>
      <w:r w:rsidRPr="004343FA">
        <w:rPr>
          <w:rFonts w:ascii="Arial" w:hAnsi="Arial" w:cs="Arial"/>
        </w:rPr>
        <w:t>) Die Vorschriften des Aktiengesetzes finden auf die</w:t>
      </w:r>
      <w:r w:rsidR="005E168A">
        <w:rPr>
          <w:rFonts w:ascii="Arial" w:hAnsi="Arial" w:cs="Arial"/>
        </w:rPr>
        <w:t>ses Organ keine Anwendung.</w:t>
      </w:r>
    </w:p>
    <w:p w14:paraId="49FC7086" w14:textId="77777777" w:rsidR="005E168A" w:rsidRPr="006A48EC" w:rsidRDefault="005E168A" w:rsidP="004C3124">
      <w:pPr>
        <w:autoSpaceDE w:val="0"/>
        <w:autoSpaceDN w:val="0"/>
        <w:adjustRightInd w:val="0"/>
        <w:spacing w:after="0" w:line="240" w:lineRule="auto"/>
        <w:rPr>
          <w:rFonts w:ascii="Arial" w:hAnsi="Arial" w:cs="Arial"/>
          <w:i/>
        </w:rPr>
      </w:pPr>
    </w:p>
    <w:p w14:paraId="49FC7088" w14:textId="77777777" w:rsidR="005E168A" w:rsidRDefault="005E168A" w:rsidP="003B4FF7">
      <w:pPr>
        <w:spacing w:after="120" w:line="240" w:lineRule="auto"/>
      </w:pPr>
    </w:p>
    <w:p w14:paraId="49FC7089" w14:textId="5D9B4DCD" w:rsidR="00F87C74" w:rsidRPr="004343FA" w:rsidRDefault="00F87C74" w:rsidP="003B4FF7">
      <w:pPr>
        <w:autoSpaceDE w:val="0"/>
        <w:autoSpaceDN w:val="0"/>
        <w:adjustRightInd w:val="0"/>
        <w:spacing w:after="120" w:line="240" w:lineRule="auto"/>
        <w:rPr>
          <w:rFonts w:ascii="Arial" w:hAnsi="Arial" w:cs="Arial"/>
          <w:b/>
          <w:bCs/>
        </w:rPr>
      </w:pPr>
      <w:r w:rsidRPr="004343FA">
        <w:rPr>
          <w:rFonts w:ascii="Arial" w:hAnsi="Arial" w:cs="Arial"/>
          <w:b/>
          <w:bCs/>
        </w:rPr>
        <w:t xml:space="preserve">§ </w:t>
      </w:r>
      <w:r w:rsidR="009D4087">
        <w:rPr>
          <w:rFonts w:ascii="Arial" w:hAnsi="Arial" w:cs="Arial"/>
          <w:b/>
          <w:bCs/>
        </w:rPr>
        <w:t>8</w:t>
      </w:r>
      <w:r w:rsidRPr="004343FA">
        <w:rPr>
          <w:rFonts w:ascii="Arial" w:hAnsi="Arial" w:cs="Arial"/>
          <w:b/>
          <w:bCs/>
        </w:rPr>
        <w:t xml:space="preserve"> Vorstand</w:t>
      </w:r>
    </w:p>
    <w:p w14:paraId="49FC708A" w14:textId="10E8DE76" w:rsidR="00F87C74" w:rsidRPr="004343FA" w:rsidRDefault="00F87C74" w:rsidP="00375C77">
      <w:pPr>
        <w:autoSpaceDE w:val="0"/>
        <w:autoSpaceDN w:val="0"/>
        <w:adjustRightInd w:val="0"/>
        <w:spacing w:after="120" w:line="240" w:lineRule="auto"/>
        <w:ind w:left="284" w:hanging="284"/>
        <w:jc w:val="both"/>
        <w:rPr>
          <w:rFonts w:ascii="Arial" w:hAnsi="Arial" w:cs="Arial"/>
        </w:rPr>
      </w:pPr>
      <w:r w:rsidRPr="004343FA">
        <w:rPr>
          <w:rFonts w:ascii="Arial" w:hAnsi="Arial" w:cs="Arial"/>
        </w:rPr>
        <w:t>(1) Der Vorstand besteht aus</w:t>
      </w:r>
      <w:r w:rsidR="001245DB">
        <w:rPr>
          <w:rFonts w:ascii="Arial" w:hAnsi="Arial" w:cs="Arial"/>
        </w:rPr>
        <w:t xml:space="preserve"> </w:t>
      </w:r>
      <w:r w:rsidR="0026734A">
        <w:rPr>
          <w:rFonts w:ascii="Arial" w:hAnsi="Arial" w:cs="Arial"/>
        </w:rPr>
        <w:t xml:space="preserve">einer </w:t>
      </w:r>
      <w:r w:rsidRPr="004343FA">
        <w:rPr>
          <w:rFonts w:ascii="Arial" w:hAnsi="Arial" w:cs="Arial"/>
        </w:rPr>
        <w:t>Person.</w:t>
      </w:r>
    </w:p>
    <w:p w14:paraId="49FC708B" w14:textId="49AC4792" w:rsidR="00F87C74" w:rsidRPr="006A48EC" w:rsidRDefault="00F87C74" w:rsidP="00375C77">
      <w:pPr>
        <w:autoSpaceDE w:val="0"/>
        <w:autoSpaceDN w:val="0"/>
        <w:adjustRightInd w:val="0"/>
        <w:spacing w:after="120" w:line="240" w:lineRule="auto"/>
        <w:jc w:val="both"/>
        <w:rPr>
          <w:rFonts w:ascii="Arial" w:hAnsi="Arial" w:cs="Arial"/>
        </w:rPr>
      </w:pPr>
      <w:r w:rsidRPr="00FB55E6">
        <w:rPr>
          <w:rFonts w:ascii="Arial" w:hAnsi="Arial" w:cs="Arial"/>
        </w:rPr>
        <w:t>(2) Der Verein wird durch d</w:t>
      </w:r>
      <w:r w:rsidR="0026734A">
        <w:rPr>
          <w:rFonts w:ascii="Arial" w:hAnsi="Arial" w:cs="Arial"/>
        </w:rPr>
        <w:t>as</w:t>
      </w:r>
      <w:r w:rsidRPr="00FB55E6">
        <w:rPr>
          <w:rFonts w:ascii="Arial" w:hAnsi="Arial" w:cs="Arial"/>
        </w:rPr>
        <w:t xml:space="preserve"> Mitglied des Vorstands gerichtlich und außergerichtlich vertreten. </w:t>
      </w:r>
      <w:r w:rsidR="00433F94">
        <w:rPr>
          <w:rFonts w:ascii="Arial" w:hAnsi="Arial" w:cs="Arial"/>
        </w:rPr>
        <w:t xml:space="preserve">Der Vorstand </w:t>
      </w:r>
      <w:r w:rsidR="00DA2E7C">
        <w:rPr>
          <w:rFonts w:ascii="Arial" w:hAnsi="Arial" w:cs="Arial"/>
        </w:rPr>
        <w:t>ist allein</w:t>
      </w:r>
      <w:r w:rsidR="00433F94">
        <w:rPr>
          <w:rFonts w:ascii="Arial" w:hAnsi="Arial" w:cs="Arial"/>
        </w:rPr>
        <w:t xml:space="preserve"> </w:t>
      </w:r>
      <w:r w:rsidRPr="00FB55E6">
        <w:rPr>
          <w:rFonts w:ascii="Arial" w:hAnsi="Arial" w:cs="Arial"/>
        </w:rPr>
        <w:t>vertretungsberechtigt.</w:t>
      </w:r>
      <w:r w:rsidR="0051054C" w:rsidRPr="00FB55E6">
        <w:rPr>
          <w:rFonts w:ascii="Arial" w:hAnsi="Arial" w:cs="Arial"/>
        </w:rPr>
        <w:t xml:space="preserve"> </w:t>
      </w:r>
    </w:p>
    <w:p w14:paraId="49FC708C" w14:textId="39A0BE78" w:rsidR="00F87C74" w:rsidRPr="006A48EC" w:rsidRDefault="00F87C74" w:rsidP="00375C77">
      <w:pPr>
        <w:autoSpaceDE w:val="0"/>
        <w:autoSpaceDN w:val="0"/>
        <w:adjustRightInd w:val="0"/>
        <w:spacing w:after="120" w:line="240" w:lineRule="auto"/>
        <w:jc w:val="both"/>
        <w:rPr>
          <w:rFonts w:ascii="Arial" w:hAnsi="Arial" w:cs="Arial"/>
        </w:rPr>
      </w:pPr>
      <w:r w:rsidRPr="00FB55E6">
        <w:rPr>
          <w:rFonts w:ascii="Arial" w:hAnsi="Arial" w:cs="Arial"/>
        </w:rPr>
        <w:t>(</w:t>
      </w:r>
      <w:r w:rsidR="005B195A">
        <w:rPr>
          <w:rFonts w:ascii="Arial" w:hAnsi="Arial" w:cs="Arial"/>
        </w:rPr>
        <w:t>3</w:t>
      </w:r>
      <w:r w:rsidRPr="00FB55E6">
        <w:rPr>
          <w:rFonts w:ascii="Arial" w:hAnsi="Arial" w:cs="Arial"/>
        </w:rPr>
        <w:t>) D</w:t>
      </w:r>
      <w:r w:rsidR="00DA2E7C">
        <w:rPr>
          <w:rFonts w:ascii="Arial" w:hAnsi="Arial" w:cs="Arial"/>
        </w:rPr>
        <w:t>er</w:t>
      </w:r>
      <w:r w:rsidRPr="00FB55E6">
        <w:rPr>
          <w:rFonts w:ascii="Arial" w:hAnsi="Arial" w:cs="Arial"/>
        </w:rPr>
        <w:t xml:space="preserve"> Vorstand w</w:t>
      </w:r>
      <w:r w:rsidR="00433F94">
        <w:rPr>
          <w:rFonts w:ascii="Arial" w:hAnsi="Arial" w:cs="Arial"/>
        </w:rPr>
        <w:t>ird</w:t>
      </w:r>
      <w:r w:rsidRPr="00FB55E6">
        <w:rPr>
          <w:rFonts w:ascii="Arial" w:hAnsi="Arial" w:cs="Arial"/>
        </w:rPr>
        <w:t xml:space="preserve"> vom Aufsichtsrat </w:t>
      </w:r>
      <w:r w:rsidR="00DA2E7C">
        <w:rPr>
          <w:rFonts w:ascii="Arial" w:hAnsi="Arial" w:cs="Arial"/>
        </w:rPr>
        <w:t xml:space="preserve">unbefristet </w:t>
      </w:r>
      <w:r w:rsidR="00AE7EE8">
        <w:rPr>
          <w:rFonts w:ascii="Arial" w:hAnsi="Arial" w:cs="Arial"/>
        </w:rPr>
        <w:t xml:space="preserve">(bis zur Abberufung) </w:t>
      </w:r>
      <w:r w:rsidRPr="00CE4D9B">
        <w:rPr>
          <w:rFonts w:ascii="Arial" w:hAnsi="Arial" w:cs="Arial"/>
        </w:rPr>
        <w:t>ernannt.</w:t>
      </w:r>
      <w:r w:rsidR="00F348F8" w:rsidRPr="00CE4D9B">
        <w:rPr>
          <w:rFonts w:ascii="Arial" w:hAnsi="Arial" w:cs="Arial"/>
        </w:rPr>
        <w:t xml:space="preserve"> </w:t>
      </w:r>
    </w:p>
    <w:p w14:paraId="49FC708D" w14:textId="571EB24D" w:rsidR="00F87C74" w:rsidRPr="00E65468" w:rsidRDefault="00F87C74" w:rsidP="00375C77">
      <w:pPr>
        <w:autoSpaceDE w:val="0"/>
        <w:autoSpaceDN w:val="0"/>
        <w:adjustRightInd w:val="0"/>
        <w:spacing w:after="120" w:line="240" w:lineRule="auto"/>
        <w:jc w:val="both"/>
        <w:rPr>
          <w:rFonts w:ascii="Arial" w:hAnsi="Arial" w:cs="Arial"/>
          <w:bCs/>
        </w:rPr>
      </w:pPr>
      <w:r w:rsidRPr="004343FA">
        <w:rPr>
          <w:rFonts w:ascii="Arial" w:hAnsi="Arial" w:cs="Arial"/>
        </w:rPr>
        <w:t>(</w:t>
      </w:r>
      <w:r w:rsidR="005B195A">
        <w:rPr>
          <w:rFonts w:ascii="Arial" w:hAnsi="Arial" w:cs="Arial"/>
        </w:rPr>
        <w:t>4</w:t>
      </w:r>
      <w:r w:rsidRPr="004343FA">
        <w:rPr>
          <w:rFonts w:ascii="Arial" w:hAnsi="Arial" w:cs="Arial"/>
        </w:rPr>
        <w:t xml:space="preserve">) </w:t>
      </w:r>
      <w:r w:rsidRPr="00E65468">
        <w:rPr>
          <w:rFonts w:ascii="Arial" w:hAnsi="Arial" w:cs="Arial"/>
          <w:bCs/>
        </w:rPr>
        <w:t>Dem Vorstand obliegt die Führung der laufenden Geschäfte des Vereins. Die</w:t>
      </w:r>
      <w:r w:rsidR="004B14BA">
        <w:rPr>
          <w:rFonts w:ascii="Arial" w:hAnsi="Arial" w:cs="Arial"/>
          <w:bCs/>
        </w:rPr>
        <w:t xml:space="preserve"> </w:t>
      </w:r>
      <w:r w:rsidR="00EE132E">
        <w:rPr>
          <w:rFonts w:ascii="Arial" w:hAnsi="Arial" w:cs="Arial"/>
          <w:bCs/>
        </w:rPr>
        <w:t>Geschäfts</w:t>
      </w:r>
      <w:r w:rsidRPr="00E65468">
        <w:rPr>
          <w:rFonts w:ascii="Arial" w:hAnsi="Arial" w:cs="Arial"/>
          <w:bCs/>
        </w:rPr>
        <w:t xml:space="preserve">führungsbefugnis bezieht sich nur auf solche Handlungen, die der gewöhnliche Betrieb des Unternehmens mit sich </w:t>
      </w:r>
      <w:r w:rsidRPr="000D5A31">
        <w:rPr>
          <w:rFonts w:ascii="Arial" w:hAnsi="Arial" w:cs="Arial"/>
          <w:bCs/>
        </w:rPr>
        <w:t>bringt.</w:t>
      </w:r>
      <w:r w:rsidR="00E0605A" w:rsidRPr="000D5A31">
        <w:rPr>
          <w:rFonts w:ascii="Arial" w:hAnsi="Arial" w:cs="Arial"/>
          <w:iCs/>
        </w:rPr>
        <w:t xml:space="preserve"> Der Vorstand ist in seiner Vertretungsmacht durch den Zweck des Vereins beschränkt.</w:t>
      </w:r>
      <w:r w:rsidR="00E0605A" w:rsidRPr="000D5A31">
        <w:rPr>
          <w:rFonts w:ascii="Arial" w:hAnsi="Arial" w:cs="Arial"/>
          <w:i/>
          <w:iCs/>
        </w:rPr>
        <w:t xml:space="preserve"> </w:t>
      </w:r>
      <w:r w:rsidRPr="000D5A31">
        <w:rPr>
          <w:rFonts w:ascii="Arial" w:hAnsi="Arial" w:cs="Arial"/>
          <w:bCs/>
        </w:rPr>
        <w:t xml:space="preserve">Im Übrigen </w:t>
      </w:r>
      <w:r w:rsidRPr="00E65468">
        <w:rPr>
          <w:rFonts w:ascii="Arial" w:hAnsi="Arial" w:cs="Arial"/>
          <w:bCs/>
        </w:rPr>
        <w:t xml:space="preserve">ergeben sich die Rechte und Pflichten aus dem Gesetz, der Satzung, der Geschäftsordnung, dem Anstellungsvertrag und den Beschlüssen der Mitgliederversammlung sowie des Aufsichtsrates. </w:t>
      </w:r>
    </w:p>
    <w:p w14:paraId="49FC708E" w14:textId="7ACF613A" w:rsidR="00F87C74" w:rsidRPr="004343FA" w:rsidRDefault="00F87C74" w:rsidP="006A6AC8">
      <w:pPr>
        <w:autoSpaceDE w:val="0"/>
        <w:autoSpaceDN w:val="0"/>
        <w:adjustRightInd w:val="0"/>
        <w:spacing w:after="120" w:line="240" w:lineRule="auto"/>
        <w:ind w:left="284"/>
        <w:rPr>
          <w:rFonts w:ascii="Arial" w:hAnsi="Arial" w:cs="Arial"/>
        </w:rPr>
      </w:pPr>
      <w:r w:rsidRPr="004343FA">
        <w:rPr>
          <w:rFonts w:ascii="Arial" w:hAnsi="Arial" w:cs="Arial"/>
        </w:rPr>
        <w:t>Er hat insbesondere folgende Aufgaben:</w:t>
      </w:r>
      <w:r>
        <w:rPr>
          <w:rFonts w:ascii="Arial" w:hAnsi="Arial" w:cs="Arial"/>
        </w:rPr>
        <w:t xml:space="preserve"> </w:t>
      </w:r>
    </w:p>
    <w:p w14:paraId="49FC708F" w14:textId="15973C9B" w:rsidR="00F87C74" w:rsidRPr="00AE7EE8" w:rsidRDefault="00AE7EE8" w:rsidP="003B4FF7">
      <w:pPr>
        <w:autoSpaceDE w:val="0"/>
        <w:autoSpaceDN w:val="0"/>
        <w:adjustRightInd w:val="0"/>
        <w:spacing w:after="120" w:line="240" w:lineRule="auto"/>
        <w:ind w:left="567" w:hanging="283"/>
        <w:rPr>
          <w:rFonts w:ascii="Arial" w:hAnsi="Arial" w:cs="Arial"/>
          <w:iCs/>
        </w:rPr>
      </w:pPr>
      <w:r w:rsidRPr="00AE7EE8">
        <w:rPr>
          <w:rFonts w:ascii="Arial" w:hAnsi="Arial" w:cs="Arial"/>
          <w:iCs/>
        </w:rPr>
        <w:t xml:space="preserve">1. </w:t>
      </w:r>
      <w:r w:rsidR="00F87C74" w:rsidRPr="00AE7EE8">
        <w:rPr>
          <w:rFonts w:ascii="Arial" w:hAnsi="Arial" w:cs="Arial"/>
          <w:iCs/>
        </w:rPr>
        <w:t>Aufstellen von Jahres</w:t>
      </w:r>
      <w:r w:rsidR="00D52C61" w:rsidRPr="00AE7EE8">
        <w:rPr>
          <w:rFonts w:ascii="Arial" w:hAnsi="Arial" w:cs="Arial"/>
          <w:iCs/>
        </w:rPr>
        <w:t>plan und</w:t>
      </w:r>
      <w:r w:rsidR="00F87C74" w:rsidRPr="00AE7EE8">
        <w:rPr>
          <w:rFonts w:ascii="Arial" w:hAnsi="Arial" w:cs="Arial"/>
          <w:iCs/>
        </w:rPr>
        <w:t xml:space="preserve"> Jahresabschluss</w:t>
      </w:r>
    </w:p>
    <w:p w14:paraId="49FC7090" w14:textId="277FFDEB" w:rsidR="00F87C74" w:rsidRPr="00AE7EE8" w:rsidRDefault="00AE7EE8" w:rsidP="003B4FF7">
      <w:pPr>
        <w:autoSpaceDE w:val="0"/>
        <w:autoSpaceDN w:val="0"/>
        <w:adjustRightInd w:val="0"/>
        <w:spacing w:after="120" w:line="240" w:lineRule="auto"/>
        <w:ind w:left="567" w:hanging="283"/>
        <w:rPr>
          <w:rFonts w:ascii="Arial" w:hAnsi="Arial" w:cs="Arial"/>
          <w:iCs/>
        </w:rPr>
      </w:pPr>
      <w:r w:rsidRPr="00AE7EE8">
        <w:rPr>
          <w:rFonts w:ascii="Arial" w:hAnsi="Arial" w:cs="Arial"/>
          <w:iCs/>
        </w:rPr>
        <w:t>2.</w:t>
      </w:r>
      <w:r w:rsidR="00F87C74" w:rsidRPr="00AE7EE8">
        <w:rPr>
          <w:rFonts w:ascii="Arial" w:hAnsi="Arial" w:cs="Arial"/>
          <w:iCs/>
        </w:rPr>
        <w:t xml:space="preserve"> Beschlüsse über Aufnahme und Ausschluss von Mitgliedern des Vereins nach der</w:t>
      </w:r>
      <w:r w:rsidR="009D4087">
        <w:rPr>
          <w:rFonts w:ascii="Arial" w:hAnsi="Arial" w:cs="Arial"/>
          <w:iCs/>
        </w:rPr>
        <w:t xml:space="preserve"> </w:t>
      </w:r>
      <w:r w:rsidR="00F87C74" w:rsidRPr="00AE7EE8">
        <w:rPr>
          <w:rFonts w:ascii="Arial" w:hAnsi="Arial" w:cs="Arial"/>
          <w:iCs/>
        </w:rPr>
        <w:t>Maßgabe des Aufsichtsrats</w:t>
      </w:r>
    </w:p>
    <w:p w14:paraId="49FC7091" w14:textId="746B6146" w:rsidR="00FE4976" w:rsidRPr="00AE7EE8" w:rsidRDefault="00AE7EE8" w:rsidP="003B4FF7">
      <w:pPr>
        <w:autoSpaceDE w:val="0"/>
        <w:autoSpaceDN w:val="0"/>
        <w:adjustRightInd w:val="0"/>
        <w:spacing w:after="120" w:line="240" w:lineRule="auto"/>
        <w:ind w:left="567" w:hanging="283"/>
        <w:rPr>
          <w:rFonts w:ascii="Arial" w:hAnsi="Arial" w:cs="Arial"/>
          <w:iCs/>
        </w:rPr>
      </w:pPr>
      <w:r w:rsidRPr="00AE7EE8">
        <w:rPr>
          <w:rFonts w:ascii="Arial" w:hAnsi="Arial" w:cs="Arial"/>
          <w:iCs/>
        </w:rPr>
        <w:t>3.</w:t>
      </w:r>
      <w:r w:rsidR="00F87C74" w:rsidRPr="00AE7EE8">
        <w:rPr>
          <w:rFonts w:ascii="Arial" w:hAnsi="Arial" w:cs="Arial"/>
          <w:iCs/>
        </w:rPr>
        <w:t xml:space="preserve"> Fachaufsicht über die Arbeitsbereiche des Vereins</w:t>
      </w:r>
    </w:p>
    <w:p w14:paraId="2068ED43" w14:textId="77777777" w:rsidR="00AE7EE8" w:rsidRPr="00EE132E" w:rsidRDefault="00AE7EE8" w:rsidP="003B4FF7">
      <w:pPr>
        <w:autoSpaceDE w:val="0"/>
        <w:autoSpaceDN w:val="0"/>
        <w:adjustRightInd w:val="0"/>
        <w:spacing w:after="120" w:line="240" w:lineRule="auto"/>
        <w:ind w:left="567" w:hanging="283"/>
        <w:rPr>
          <w:rFonts w:ascii="Arial" w:hAnsi="Arial" w:cs="Arial"/>
          <w:i/>
          <w:color w:val="0070C0"/>
        </w:rPr>
      </w:pPr>
    </w:p>
    <w:p w14:paraId="49FC7094" w14:textId="7462F888" w:rsidR="00F87C74" w:rsidRPr="003939D5" w:rsidRDefault="00F87C74" w:rsidP="003B4FF7">
      <w:pPr>
        <w:autoSpaceDE w:val="0"/>
        <w:autoSpaceDN w:val="0"/>
        <w:adjustRightInd w:val="0"/>
        <w:spacing w:after="120" w:line="240" w:lineRule="auto"/>
        <w:ind w:left="284" w:hanging="284"/>
        <w:rPr>
          <w:rFonts w:ascii="Arial" w:hAnsi="Arial" w:cs="Arial"/>
          <w:bCs/>
        </w:rPr>
      </w:pPr>
      <w:r w:rsidRPr="003939D5">
        <w:rPr>
          <w:rFonts w:ascii="Arial" w:hAnsi="Arial" w:cs="Arial"/>
          <w:bCs/>
        </w:rPr>
        <w:t xml:space="preserve">  </w:t>
      </w:r>
      <w:r w:rsidR="00AE7EE8">
        <w:rPr>
          <w:rFonts w:ascii="Arial" w:hAnsi="Arial" w:cs="Arial"/>
          <w:bCs/>
        </w:rPr>
        <w:tab/>
      </w:r>
      <w:r w:rsidRPr="003939D5">
        <w:rPr>
          <w:rFonts w:ascii="Arial" w:hAnsi="Arial" w:cs="Arial"/>
          <w:bCs/>
        </w:rPr>
        <w:t>Geschäfte, die über den gewöhnlichen Geschäftsbetrieb der Gesellschaft hinausgehen, darf der Vorstand nur mit vorheriger Zustimmung des Aufsichtsrates vornehmen. Dazu gehören insbesondere:</w:t>
      </w:r>
    </w:p>
    <w:p w14:paraId="49FC7095" w14:textId="497A1556" w:rsidR="00F87C74" w:rsidRPr="009D4087" w:rsidRDefault="00015AF0" w:rsidP="003B4FF7">
      <w:pPr>
        <w:autoSpaceDE w:val="0"/>
        <w:autoSpaceDN w:val="0"/>
        <w:adjustRightInd w:val="0"/>
        <w:spacing w:after="120" w:line="240" w:lineRule="auto"/>
        <w:ind w:left="567" w:hanging="283"/>
        <w:rPr>
          <w:rFonts w:ascii="Arial" w:hAnsi="Arial" w:cs="Arial"/>
          <w:bCs/>
          <w:iCs/>
        </w:rPr>
      </w:pPr>
      <w:r w:rsidRPr="009D4087">
        <w:rPr>
          <w:rFonts w:ascii="Arial" w:hAnsi="Arial" w:cs="Arial"/>
          <w:bCs/>
          <w:iCs/>
        </w:rPr>
        <w:t>1.</w:t>
      </w:r>
      <w:r w:rsidR="00F87C74" w:rsidRPr="009D4087">
        <w:rPr>
          <w:rFonts w:ascii="Arial" w:hAnsi="Arial" w:cs="Arial"/>
          <w:bCs/>
          <w:iCs/>
        </w:rPr>
        <w:t xml:space="preserve"> der Erwerb und die Veräußerung sowie die Belastung von Grundstücken,</w:t>
      </w:r>
    </w:p>
    <w:p w14:paraId="49FC7096" w14:textId="0DFE3C94" w:rsidR="00F87C74" w:rsidRPr="009D4087" w:rsidRDefault="00015AF0" w:rsidP="003B4FF7">
      <w:pPr>
        <w:autoSpaceDE w:val="0"/>
        <w:autoSpaceDN w:val="0"/>
        <w:adjustRightInd w:val="0"/>
        <w:spacing w:after="120" w:line="240" w:lineRule="auto"/>
        <w:ind w:left="567" w:hanging="283"/>
        <w:rPr>
          <w:rFonts w:ascii="Arial" w:hAnsi="Arial" w:cs="Arial"/>
          <w:bCs/>
          <w:iCs/>
        </w:rPr>
      </w:pPr>
      <w:r w:rsidRPr="009D4087">
        <w:rPr>
          <w:rFonts w:ascii="Arial" w:hAnsi="Arial" w:cs="Arial"/>
          <w:bCs/>
          <w:iCs/>
        </w:rPr>
        <w:t>2.</w:t>
      </w:r>
      <w:r w:rsidR="00F87C74" w:rsidRPr="009D4087">
        <w:rPr>
          <w:rFonts w:ascii="Arial" w:hAnsi="Arial" w:cs="Arial"/>
          <w:bCs/>
          <w:iCs/>
        </w:rPr>
        <w:t xml:space="preserve"> die Vornahme von erheblichen Veränderungen an Gebäuden,</w:t>
      </w:r>
    </w:p>
    <w:p w14:paraId="49FC7097" w14:textId="610A2CAB" w:rsidR="00F87C74" w:rsidRPr="009D4087" w:rsidRDefault="00015AF0" w:rsidP="003B4FF7">
      <w:pPr>
        <w:autoSpaceDE w:val="0"/>
        <w:autoSpaceDN w:val="0"/>
        <w:adjustRightInd w:val="0"/>
        <w:spacing w:after="120" w:line="240" w:lineRule="auto"/>
        <w:ind w:left="567" w:hanging="283"/>
        <w:rPr>
          <w:rFonts w:ascii="Arial" w:hAnsi="Arial" w:cs="Arial"/>
          <w:bCs/>
          <w:iCs/>
        </w:rPr>
      </w:pPr>
      <w:r w:rsidRPr="009D4087">
        <w:rPr>
          <w:rFonts w:ascii="Arial" w:hAnsi="Arial" w:cs="Arial"/>
          <w:bCs/>
          <w:iCs/>
        </w:rPr>
        <w:t>3.</w:t>
      </w:r>
      <w:r w:rsidR="00F87C74" w:rsidRPr="009D4087">
        <w:rPr>
          <w:rFonts w:ascii="Arial" w:hAnsi="Arial" w:cs="Arial"/>
          <w:bCs/>
          <w:iCs/>
        </w:rPr>
        <w:t xml:space="preserve"> die Errichtung und Auflösung von Betriebsstätten, </w:t>
      </w:r>
    </w:p>
    <w:p w14:paraId="49FC7098" w14:textId="74CDEBA7" w:rsidR="00F87C74" w:rsidRPr="009D4087" w:rsidRDefault="00015AF0" w:rsidP="003B4FF7">
      <w:pPr>
        <w:autoSpaceDE w:val="0"/>
        <w:autoSpaceDN w:val="0"/>
        <w:adjustRightInd w:val="0"/>
        <w:spacing w:after="120" w:line="240" w:lineRule="auto"/>
        <w:ind w:left="567" w:hanging="283"/>
        <w:rPr>
          <w:rFonts w:ascii="Arial" w:hAnsi="Arial" w:cs="Arial"/>
          <w:bCs/>
          <w:iCs/>
        </w:rPr>
      </w:pPr>
      <w:r w:rsidRPr="009D4087">
        <w:rPr>
          <w:rFonts w:ascii="Arial" w:hAnsi="Arial" w:cs="Arial"/>
          <w:bCs/>
          <w:iCs/>
        </w:rPr>
        <w:lastRenderedPageBreak/>
        <w:t>4.</w:t>
      </w:r>
      <w:r w:rsidR="00F87C74" w:rsidRPr="009D4087">
        <w:rPr>
          <w:rFonts w:ascii="Arial" w:hAnsi="Arial" w:cs="Arial"/>
          <w:bCs/>
          <w:iCs/>
        </w:rPr>
        <w:t xml:space="preserve"> der Erwerb und die Veräußerung von Beteiligungen,</w:t>
      </w:r>
    </w:p>
    <w:p w14:paraId="49FC7099" w14:textId="4077A265" w:rsidR="00F87C74" w:rsidRPr="009D4087" w:rsidRDefault="009D4087" w:rsidP="003B4FF7">
      <w:pPr>
        <w:autoSpaceDE w:val="0"/>
        <w:autoSpaceDN w:val="0"/>
        <w:adjustRightInd w:val="0"/>
        <w:spacing w:after="120" w:line="240" w:lineRule="auto"/>
        <w:ind w:left="567" w:hanging="283"/>
        <w:rPr>
          <w:rFonts w:ascii="Arial" w:hAnsi="Arial" w:cs="Arial"/>
          <w:bCs/>
          <w:iCs/>
        </w:rPr>
      </w:pPr>
      <w:r w:rsidRPr="009D4087">
        <w:rPr>
          <w:rFonts w:ascii="Arial" w:hAnsi="Arial" w:cs="Arial"/>
          <w:bCs/>
          <w:iCs/>
        </w:rPr>
        <w:t>5.</w:t>
      </w:r>
      <w:r w:rsidR="00F87C74" w:rsidRPr="009D4087">
        <w:rPr>
          <w:rFonts w:ascii="Arial" w:hAnsi="Arial" w:cs="Arial"/>
          <w:bCs/>
          <w:iCs/>
        </w:rPr>
        <w:t xml:space="preserve"> die Eingehung von Verbindlichkeiten von im Einzelfall über EUR </w:t>
      </w:r>
      <w:r w:rsidRPr="009D4087">
        <w:rPr>
          <w:rFonts w:ascii="Arial" w:hAnsi="Arial" w:cs="Arial"/>
          <w:bCs/>
          <w:iCs/>
        </w:rPr>
        <w:t>100</w:t>
      </w:r>
      <w:r w:rsidR="00F87C74" w:rsidRPr="009D4087">
        <w:rPr>
          <w:rFonts w:ascii="Arial" w:hAnsi="Arial" w:cs="Arial"/>
          <w:bCs/>
          <w:iCs/>
        </w:rPr>
        <w:t>.000,00 sowie die Übernahme von Bürgschaften,</w:t>
      </w:r>
    </w:p>
    <w:p w14:paraId="49FC709C" w14:textId="09802F56" w:rsidR="00F87C74" w:rsidRPr="00525250" w:rsidRDefault="009D4087" w:rsidP="00525250">
      <w:pPr>
        <w:autoSpaceDE w:val="0"/>
        <w:autoSpaceDN w:val="0"/>
        <w:adjustRightInd w:val="0"/>
        <w:spacing w:after="120" w:line="240" w:lineRule="auto"/>
        <w:ind w:left="567" w:hanging="283"/>
        <w:rPr>
          <w:rFonts w:ascii="Arial" w:hAnsi="Arial" w:cs="Arial"/>
          <w:bCs/>
          <w:iCs/>
        </w:rPr>
      </w:pPr>
      <w:r w:rsidRPr="009D4087">
        <w:rPr>
          <w:rFonts w:ascii="Arial" w:hAnsi="Arial" w:cs="Arial"/>
          <w:bCs/>
          <w:iCs/>
        </w:rPr>
        <w:t>6.</w:t>
      </w:r>
      <w:r w:rsidR="00F87C74" w:rsidRPr="009D4087">
        <w:rPr>
          <w:rFonts w:ascii="Arial" w:hAnsi="Arial" w:cs="Arial"/>
          <w:bCs/>
          <w:iCs/>
        </w:rPr>
        <w:t xml:space="preserve"> die Einstellung von leitenden Angestellten </w:t>
      </w:r>
    </w:p>
    <w:p w14:paraId="49FC709E" w14:textId="72B05A0A" w:rsidR="00F87C74" w:rsidRDefault="006A6AC8" w:rsidP="00375C77">
      <w:pPr>
        <w:autoSpaceDE w:val="0"/>
        <w:autoSpaceDN w:val="0"/>
        <w:adjustRightInd w:val="0"/>
        <w:spacing w:after="120" w:line="240" w:lineRule="auto"/>
        <w:jc w:val="both"/>
        <w:rPr>
          <w:rFonts w:ascii="Arial" w:hAnsi="Arial" w:cs="Arial"/>
        </w:rPr>
      </w:pPr>
      <w:r>
        <w:rPr>
          <w:rFonts w:ascii="Arial" w:hAnsi="Arial" w:cs="Arial"/>
        </w:rPr>
        <w:t>(</w:t>
      </w:r>
      <w:r w:rsidR="005B195A">
        <w:rPr>
          <w:rFonts w:ascii="Arial" w:hAnsi="Arial" w:cs="Arial"/>
        </w:rPr>
        <w:t>5</w:t>
      </w:r>
      <w:r w:rsidR="00F87C74" w:rsidRPr="004343FA">
        <w:rPr>
          <w:rFonts w:ascii="Arial" w:hAnsi="Arial" w:cs="Arial"/>
        </w:rPr>
        <w:t>) Mitglieder des Vorstands haben Anspruch auf eine ihrer Tätigkeit angemessene</w:t>
      </w:r>
      <w:r w:rsidR="001A0C3F" w:rsidRPr="00A20A9B">
        <w:rPr>
          <w:rFonts w:ascii="Arial" w:hAnsi="Arial" w:cs="Arial"/>
          <w:strike/>
        </w:rPr>
        <w:t>n</w:t>
      </w:r>
      <w:r w:rsidR="00F87C74" w:rsidRPr="004343FA">
        <w:rPr>
          <w:rFonts w:ascii="Arial" w:hAnsi="Arial" w:cs="Arial"/>
        </w:rPr>
        <w:t xml:space="preserve"> Vergütung.</w:t>
      </w:r>
    </w:p>
    <w:p w14:paraId="49FC709F" w14:textId="280058F2" w:rsidR="006C630B" w:rsidRPr="00475A57" w:rsidRDefault="006A6AC8" w:rsidP="00375C77">
      <w:pPr>
        <w:autoSpaceDE w:val="0"/>
        <w:autoSpaceDN w:val="0"/>
        <w:adjustRightInd w:val="0"/>
        <w:spacing w:after="120" w:line="240" w:lineRule="auto"/>
        <w:jc w:val="both"/>
        <w:rPr>
          <w:rFonts w:ascii="Arial" w:hAnsi="Arial" w:cs="Arial"/>
        </w:rPr>
      </w:pPr>
      <w:r>
        <w:rPr>
          <w:rFonts w:ascii="Arial" w:hAnsi="Arial" w:cs="Arial"/>
        </w:rPr>
        <w:t>(</w:t>
      </w:r>
      <w:r w:rsidR="002B7953">
        <w:rPr>
          <w:rFonts w:ascii="Arial" w:hAnsi="Arial" w:cs="Arial"/>
        </w:rPr>
        <w:t>6</w:t>
      </w:r>
      <w:r w:rsidR="006C630B">
        <w:rPr>
          <w:rFonts w:ascii="Arial" w:hAnsi="Arial" w:cs="Arial"/>
        </w:rPr>
        <w:t xml:space="preserve">) </w:t>
      </w:r>
      <w:r w:rsidR="006C630B" w:rsidRPr="00475A57">
        <w:rPr>
          <w:rFonts w:ascii="Arial" w:hAnsi="Arial" w:cs="Arial"/>
        </w:rPr>
        <w:t>D</w:t>
      </w:r>
      <w:r w:rsidR="00202B70">
        <w:rPr>
          <w:rFonts w:ascii="Arial" w:hAnsi="Arial" w:cs="Arial"/>
        </w:rPr>
        <w:t>as</w:t>
      </w:r>
      <w:r w:rsidR="006C630B" w:rsidRPr="00475A57">
        <w:rPr>
          <w:rFonts w:ascii="Arial" w:hAnsi="Arial" w:cs="Arial"/>
        </w:rPr>
        <w:t xml:space="preserve"> </w:t>
      </w:r>
      <w:r w:rsidR="00F97635" w:rsidRPr="00475A57">
        <w:rPr>
          <w:rFonts w:ascii="Arial" w:hAnsi="Arial" w:cs="Arial"/>
        </w:rPr>
        <w:t>Vorstands</w:t>
      </w:r>
      <w:r w:rsidR="006C630B" w:rsidRPr="00475A57">
        <w:rPr>
          <w:rFonts w:ascii="Arial" w:hAnsi="Arial" w:cs="Arial"/>
        </w:rPr>
        <w:t>mitglied haften nur bei vorsätzlichen oder grob fahrlässigen Sorgfaltspflichtverletzungen</w:t>
      </w:r>
      <w:r w:rsidR="00B74345">
        <w:rPr>
          <w:rFonts w:ascii="Arial" w:hAnsi="Arial" w:cs="Arial"/>
        </w:rPr>
        <w:t>.</w:t>
      </w:r>
    </w:p>
    <w:p w14:paraId="49FC70A4" w14:textId="77777777" w:rsidR="001935F6" w:rsidRPr="001935F6" w:rsidRDefault="001935F6" w:rsidP="003B4FF7">
      <w:pPr>
        <w:spacing w:after="120" w:line="240" w:lineRule="auto"/>
        <w:rPr>
          <w:rFonts w:ascii="Arial" w:hAnsi="Arial" w:cs="Arial"/>
        </w:rPr>
      </w:pPr>
    </w:p>
    <w:p w14:paraId="49FC70A5" w14:textId="156D5C1A" w:rsidR="00F87C74" w:rsidRPr="004343FA" w:rsidRDefault="00F87C74" w:rsidP="003B4FF7">
      <w:pPr>
        <w:autoSpaceDE w:val="0"/>
        <w:autoSpaceDN w:val="0"/>
        <w:adjustRightInd w:val="0"/>
        <w:spacing w:after="120" w:line="240" w:lineRule="auto"/>
        <w:ind w:left="284" w:hanging="284"/>
        <w:rPr>
          <w:rFonts w:ascii="Arial" w:hAnsi="Arial" w:cs="Arial"/>
          <w:b/>
          <w:bCs/>
        </w:rPr>
      </w:pPr>
      <w:r w:rsidRPr="004343FA">
        <w:rPr>
          <w:rFonts w:ascii="Arial" w:hAnsi="Arial" w:cs="Arial"/>
          <w:b/>
          <w:bCs/>
        </w:rPr>
        <w:t xml:space="preserve">§ </w:t>
      </w:r>
      <w:r w:rsidR="0060661A">
        <w:rPr>
          <w:rFonts w:ascii="Arial" w:hAnsi="Arial" w:cs="Arial"/>
          <w:b/>
          <w:bCs/>
        </w:rPr>
        <w:t>9</w:t>
      </w:r>
      <w:r w:rsidRPr="004343FA">
        <w:rPr>
          <w:rFonts w:ascii="Arial" w:hAnsi="Arial" w:cs="Arial"/>
          <w:b/>
          <w:bCs/>
        </w:rPr>
        <w:t xml:space="preserve"> Änderung des Zwecks und Satzungsänderung</w:t>
      </w:r>
    </w:p>
    <w:p w14:paraId="49FC70A6" w14:textId="17B36F40" w:rsidR="00F87C74" w:rsidRPr="004343FA" w:rsidRDefault="00F87C74" w:rsidP="00375C77">
      <w:pPr>
        <w:autoSpaceDE w:val="0"/>
        <w:autoSpaceDN w:val="0"/>
        <w:adjustRightInd w:val="0"/>
        <w:spacing w:after="120" w:line="240" w:lineRule="auto"/>
        <w:jc w:val="both"/>
        <w:rPr>
          <w:rFonts w:ascii="Arial" w:hAnsi="Arial" w:cs="Arial"/>
        </w:rPr>
      </w:pPr>
      <w:r w:rsidRPr="004343FA">
        <w:rPr>
          <w:rFonts w:ascii="Arial" w:hAnsi="Arial" w:cs="Arial"/>
        </w:rPr>
        <w:t xml:space="preserve">(1) Für die Änderung des Vereinszwecks und für andere Satzungsänderungen ist eine </w:t>
      </w:r>
      <w:r w:rsidR="00C46B26">
        <w:rPr>
          <w:rFonts w:ascii="Arial" w:hAnsi="Arial" w:cs="Arial"/>
        </w:rPr>
        <w:t xml:space="preserve">einfache </w:t>
      </w:r>
      <w:r w:rsidRPr="00475A57">
        <w:rPr>
          <w:rFonts w:ascii="Arial" w:hAnsi="Arial" w:cs="Arial"/>
        </w:rPr>
        <w:t xml:space="preserve">Mehrheit der </w:t>
      </w:r>
      <w:r w:rsidR="00F97635" w:rsidRPr="00475A57">
        <w:rPr>
          <w:rFonts w:ascii="Arial" w:hAnsi="Arial" w:cs="Arial"/>
        </w:rPr>
        <w:t xml:space="preserve">abgegebenen Stimmen </w:t>
      </w:r>
      <w:r w:rsidRPr="00475A57">
        <w:rPr>
          <w:rFonts w:ascii="Arial" w:hAnsi="Arial" w:cs="Arial"/>
        </w:rPr>
        <w:t>erforderlich. Über</w:t>
      </w:r>
      <w:r w:rsidRPr="004343FA">
        <w:rPr>
          <w:rFonts w:ascii="Arial" w:hAnsi="Arial" w:cs="Arial"/>
        </w:rPr>
        <w:t xml:space="preserve"> Satzungsänderungen kann in der Mitgliederversammlung nur abgestimmt werden, wenn auf diesen Tagesordnungspunkt bereits in der Einladung zur Mitgliederversammlung hingewiesen wurde und der Einladung sowohl der bisherige als auch der vorgesehene neue Satzungstext beigefügt worden waren.</w:t>
      </w:r>
    </w:p>
    <w:p w14:paraId="49FC70A7" w14:textId="77777777" w:rsidR="00F87C74" w:rsidRPr="004343FA" w:rsidRDefault="00F87C74" w:rsidP="00375C77">
      <w:pPr>
        <w:autoSpaceDE w:val="0"/>
        <w:autoSpaceDN w:val="0"/>
        <w:adjustRightInd w:val="0"/>
        <w:spacing w:after="120" w:line="240" w:lineRule="auto"/>
        <w:jc w:val="both"/>
        <w:rPr>
          <w:rFonts w:ascii="Arial" w:hAnsi="Arial" w:cs="Arial"/>
        </w:rPr>
      </w:pPr>
      <w:r w:rsidRPr="004343FA">
        <w:rPr>
          <w:rFonts w:ascii="Arial" w:hAnsi="Arial" w:cs="Arial"/>
        </w:rPr>
        <w:t>(2) Satzungsänderungen, die von Aufsichts-, Gerichts- oder Finanzbehörden aus formalen Gründen verlangt werden, kann der Vorstand von sich aus vornehmen. Diese Satzungsänderungen müssen allen Vereinsmitgliedern alsbald schriftlich mitgeteilt werden.</w:t>
      </w:r>
    </w:p>
    <w:p w14:paraId="49FC70A8" w14:textId="77777777" w:rsidR="00F87C74" w:rsidRDefault="00F87C74" w:rsidP="00375C77">
      <w:pPr>
        <w:spacing w:after="120" w:line="240" w:lineRule="auto"/>
        <w:jc w:val="both"/>
      </w:pPr>
    </w:p>
    <w:p w14:paraId="49FC70A9" w14:textId="1E539816" w:rsidR="00F87C74" w:rsidRPr="004343FA" w:rsidRDefault="00F87C74" w:rsidP="003B4FF7">
      <w:pPr>
        <w:autoSpaceDE w:val="0"/>
        <w:autoSpaceDN w:val="0"/>
        <w:adjustRightInd w:val="0"/>
        <w:spacing w:after="120" w:line="240" w:lineRule="auto"/>
        <w:ind w:left="284" w:hanging="284"/>
        <w:rPr>
          <w:rFonts w:ascii="Arial" w:hAnsi="Arial" w:cs="Arial"/>
          <w:b/>
          <w:bCs/>
        </w:rPr>
      </w:pPr>
      <w:r w:rsidRPr="004343FA">
        <w:rPr>
          <w:rFonts w:ascii="Arial" w:hAnsi="Arial" w:cs="Arial"/>
          <w:b/>
          <w:bCs/>
        </w:rPr>
        <w:t>§ 1</w:t>
      </w:r>
      <w:r w:rsidR="0060661A">
        <w:rPr>
          <w:rFonts w:ascii="Arial" w:hAnsi="Arial" w:cs="Arial"/>
          <w:b/>
          <w:bCs/>
        </w:rPr>
        <w:t>0</w:t>
      </w:r>
      <w:r w:rsidRPr="004343FA">
        <w:rPr>
          <w:rFonts w:ascii="Arial" w:hAnsi="Arial" w:cs="Arial"/>
          <w:b/>
          <w:bCs/>
        </w:rPr>
        <w:t xml:space="preserve"> </w:t>
      </w:r>
      <w:r w:rsidR="00A62407">
        <w:rPr>
          <w:rFonts w:ascii="Arial" w:hAnsi="Arial" w:cs="Arial"/>
          <w:b/>
          <w:bCs/>
        </w:rPr>
        <w:t>Protokollierung</w:t>
      </w:r>
      <w:r w:rsidRPr="004343FA">
        <w:rPr>
          <w:rFonts w:ascii="Arial" w:hAnsi="Arial" w:cs="Arial"/>
          <w:b/>
          <w:bCs/>
        </w:rPr>
        <w:t xml:space="preserve"> von Beschlüssen</w:t>
      </w:r>
    </w:p>
    <w:p w14:paraId="49FC70AA" w14:textId="563C9F83" w:rsidR="00F87C74" w:rsidRPr="004343FA" w:rsidRDefault="00F87C74" w:rsidP="00375C77">
      <w:pPr>
        <w:autoSpaceDE w:val="0"/>
        <w:autoSpaceDN w:val="0"/>
        <w:adjustRightInd w:val="0"/>
        <w:spacing w:after="120" w:line="240" w:lineRule="auto"/>
        <w:jc w:val="both"/>
        <w:rPr>
          <w:rFonts w:ascii="Arial" w:hAnsi="Arial" w:cs="Arial"/>
        </w:rPr>
      </w:pPr>
      <w:r w:rsidRPr="004343FA">
        <w:rPr>
          <w:rFonts w:ascii="Arial" w:hAnsi="Arial" w:cs="Arial"/>
        </w:rPr>
        <w:t xml:space="preserve">Die in </w:t>
      </w:r>
      <w:r>
        <w:rPr>
          <w:rFonts w:ascii="Arial" w:hAnsi="Arial" w:cs="Arial"/>
        </w:rPr>
        <w:t>Aufsichtsrat</w:t>
      </w:r>
      <w:r w:rsidRPr="004343FA">
        <w:rPr>
          <w:rFonts w:ascii="Arial" w:hAnsi="Arial" w:cs="Arial"/>
        </w:rPr>
        <w:t>ssitzungen und in Mitgliederversammlungen gefassten Beschlüsse sind schriftlich niederzulegen und vo</w:t>
      </w:r>
      <w:r w:rsidR="00986214">
        <w:rPr>
          <w:rFonts w:ascii="Arial" w:hAnsi="Arial" w:cs="Arial"/>
        </w:rPr>
        <w:t xml:space="preserve">m Protokollführer </w:t>
      </w:r>
      <w:r w:rsidR="00BB05C7">
        <w:rPr>
          <w:rFonts w:ascii="Arial" w:hAnsi="Arial" w:cs="Arial"/>
        </w:rPr>
        <w:t>und Vorstand</w:t>
      </w:r>
      <w:r w:rsidRPr="004343FA">
        <w:rPr>
          <w:rFonts w:ascii="Arial" w:hAnsi="Arial" w:cs="Arial"/>
        </w:rPr>
        <w:t xml:space="preserve"> zu unterzeichnen.</w:t>
      </w:r>
    </w:p>
    <w:p w14:paraId="49FC70AB" w14:textId="77777777" w:rsidR="00F87C74" w:rsidRDefault="00F87C74" w:rsidP="003B4FF7">
      <w:pPr>
        <w:spacing w:after="120" w:line="240" w:lineRule="auto"/>
      </w:pPr>
    </w:p>
    <w:p w14:paraId="49FC70AC" w14:textId="3EA5A823" w:rsidR="00F87C74" w:rsidRPr="004343FA" w:rsidRDefault="00F87C74" w:rsidP="003B4FF7">
      <w:pPr>
        <w:autoSpaceDE w:val="0"/>
        <w:autoSpaceDN w:val="0"/>
        <w:adjustRightInd w:val="0"/>
        <w:spacing w:after="120" w:line="240" w:lineRule="auto"/>
        <w:ind w:left="284" w:hanging="284"/>
        <w:rPr>
          <w:rFonts w:ascii="Arial" w:hAnsi="Arial" w:cs="Arial"/>
          <w:b/>
          <w:bCs/>
        </w:rPr>
      </w:pPr>
      <w:r w:rsidRPr="004343FA">
        <w:rPr>
          <w:rFonts w:ascii="Arial" w:hAnsi="Arial" w:cs="Arial"/>
          <w:b/>
          <w:bCs/>
        </w:rPr>
        <w:t>§ 1</w:t>
      </w:r>
      <w:r w:rsidR="0060661A">
        <w:rPr>
          <w:rFonts w:ascii="Arial" w:hAnsi="Arial" w:cs="Arial"/>
          <w:b/>
          <w:bCs/>
        </w:rPr>
        <w:t>1</w:t>
      </w:r>
      <w:r w:rsidRPr="004343FA">
        <w:rPr>
          <w:rFonts w:ascii="Arial" w:hAnsi="Arial" w:cs="Arial"/>
          <w:b/>
          <w:bCs/>
        </w:rPr>
        <w:t xml:space="preserve"> Auflösung des Vereins und Vermögensbindung</w:t>
      </w:r>
    </w:p>
    <w:p w14:paraId="49FC70AD" w14:textId="77777777" w:rsidR="00A51734" w:rsidRPr="00554AF2" w:rsidRDefault="00F87C74" w:rsidP="00A51734">
      <w:pPr>
        <w:autoSpaceDE w:val="0"/>
        <w:autoSpaceDN w:val="0"/>
        <w:adjustRightInd w:val="0"/>
        <w:spacing w:after="120" w:line="240" w:lineRule="auto"/>
        <w:jc w:val="both"/>
        <w:rPr>
          <w:rFonts w:ascii="Arial" w:hAnsi="Arial" w:cs="Arial"/>
        </w:rPr>
      </w:pPr>
      <w:r w:rsidRPr="004343FA">
        <w:rPr>
          <w:rFonts w:ascii="Arial" w:hAnsi="Arial" w:cs="Arial"/>
        </w:rPr>
        <w:t xml:space="preserve">(1) Für den Beschluss, den Verein aufzulösen, ist eine ¾ Mehrheit </w:t>
      </w:r>
      <w:r w:rsidR="00F82835" w:rsidRPr="00475A57">
        <w:rPr>
          <w:rFonts w:ascii="Arial" w:hAnsi="Arial" w:cs="Arial"/>
        </w:rPr>
        <w:t xml:space="preserve">der abgegebenen Stimmen </w:t>
      </w:r>
      <w:r w:rsidR="00F82835" w:rsidRPr="00554AF2">
        <w:rPr>
          <w:rFonts w:ascii="Arial" w:hAnsi="Arial" w:cs="Arial"/>
        </w:rPr>
        <w:t xml:space="preserve">der anwesenden Mitglieder </w:t>
      </w:r>
      <w:r w:rsidRPr="00554AF2">
        <w:rPr>
          <w:rFonts w:ascii="Arial" w:hAnsi="Arial" w:cs="Arial"/>
        </w:rPr>
        <w:t>erforderlich. Der Beschluss kann nur nach rechtzeitiger Ankündigung in der Einladung zur Mitgliederversammlung gefasst werden.</w:t>
      </w:r>
    </w:p>
    <w:p w14:paraId="49FC70AE" w14:textId="0258C6DE" w:rsidR="00A51734" w:rsidRDefault="00F87C74" w:rsidP="00A51734">
      <w:pPr>
        <w:autoSpaceDE w:val="0"/>
        <w:autoSpaceDN w:val="0"/>
        <w:adjustRightInd w:val="0"/>
        <w:spacing w:after="120" w:line="240" w:lineRule="auto"/>
        <w:jc w:val="both"/>
        <w:rPr>
          <w:rFonts w:ascii="Arial" w:hAnsi="Arial" w:cs="Arial"/>
          <w:color w:val="4F81BD"/>
        </w:rPr>
      </w:pPr>
      <w:r w:rsidRPr="00554AF2">
        <w:rPr>
          <w:rFonts w:ascii="Arial" w:hAnsi="Arial" w:cs="Arial"/>
        </w:rPr>
        <w:t xml:space="preserve">(2) </w:t>
      </w:r>
      <w:r w:rsidR="00A51734" w:rsidRPr="00554AF2">
        <w:rPr>
          <w:rFonts w:ascii="Arial" w:hAnsi="Arial" w:cs="Arial"/>
        </w:rPr>
        <w:t xml:space="preserve">Bei Auflösung oder Aufhebung des Vereins oder bei Wegfall steuerbegünstigter Zwecke fällt das Vermögen des Vereins an </w:t>
      </w:r>
      <w:r w:rsidR="003E4F5F" w:rsidRPr="00554AF2">
        <w:rPr>
          <w:rFonts w:ascii="Arial" w:hAnsi="Arial" w:cs="Arial"/>
        </w:rPr>
        <w:t>den</w:t>
      </w:r>
      <w:r w:rsidR="005072B7" w:rsidRPr="00554AF2">
        <w:rPr>
          <w:rFonts w:ascii="Arial" w:hAnsi="Arial" w:cs="Arial"/>
        </w:rPr>
        <w:t xml:space="preserve"> Landesverband „Lebenshilfe</w:t>
      </w:r>
      <w:r w:rsidR="00BD4370" w:rsidRPr="00554AF2">
        <w:rPr>
          <w:rFonts w:ascii="Arial" w:hAnsi="Arial" w:cs="Arial"/>
        </w:rPr>
        <w:t xml:space="preserve"> </w:t>
      </w:r>
      <w:r w:rsidR="005072B7" w:rsidRPr="00554AF2">
        <w:rPr>
          <w:rFonts w:ascii="Arial" w:hAnsi="Arial" w:cs="Arial"/>
        </w:rPr>
        <w:t>Nordrhein-Westfalen</w:t>
      </w:r>
      <w:r w:rsidR="00BD4370" w:rsidRPr="00554AF2">
        <w:rPr>
          <w:rFonts w:ascii="Arial" w:hAnsi="Arial" w:cs="Arial"/>
        </w:rPr>
        <w:t xml:space="preserve"> e. V</w:t>
      </w:r>
      <w:r w:rsidR="00554AF2" w:rsidRPr="00554AF2">
        <w:rPr>
          <w:rFonts w:ascii="Arial" w:hAnsi="Arial" w:cs="Arial"/>
        </w:rPr>
        <w:t>“</w:t>
      </w:r>
      <w:r w:rsidR="00BD4370" w:rsidRPr="00554AF2">
        <w:rPr>
          <w:rFonts w:ascii="Arial" w:hAnsi="Arial" w:cs="Arial"/>
        </w:rPr>
        <w:t>.</w:t>
      </w:r>
      <w:r w:rsidR="00673E3D" w:rsidRPr="00554AF2">
        <w:rPr>
          <w:rFonts w:ascii="Arial" w:hAnsi="Arial" w:cs="Arial"/>
        </w:rPr>
        <w:t xml:space="preserve"> oder an eine oder mehrere Lebenshilfevereinigungen, die dem Landesv</w:t>
      </w:r>
      <w:r w:rsidR="00554AF2" w:rsidRPr="00554AF2">
        <w:rPr>
          <w:rFonts w:ascii="Arial" w:hAnsi="Arial" w:cs="Arial"/>
        </w:rPr>
        <w:t>e</w:t>
      </w:r>
      <w:r w:rsidR="00673E3D" w:rsidRPr="00554AF2">
        <w:rPr>
          <w:rFonts w:ascii="Arial" w:hAnsi="Arial" w:cs="Arial"/>
        </w:rPr>
        <w:t xml:space="preserve">rband </w:t>
      </w:r>
      <w:r w:rsidR="00554AF2" w:rsidRPr="00554AF2">
        <w:rPr>
          <w:rFonts w:ascii="Arial" w:hAnsi="Arial" w:cs="Arial"/>
        </w:rPr>
        <w:t>„</w:t>
      </w:r>
      <w:r w:rsidR="00673E3D" w:rsidRPr="00554AF2">
        <w:rPr>
          <w:rFonts w:ascii="Arial" w:hAnsi="Arial" w:cs="Arial"/>
        </w:rPr>
        <w:t>Lebenshilfe N</w:t>
      </w:r>
      <w:r w:rsidR="00554AF2" w:rsidRPr="00554AF2">
        <w:rPr>
          <w:rFonts w:ascii="Arial" w:hAnsi="Arial" w:cs="Arial"/>
        </w:rPr>
        <w:t>ordrhein-Westfalen</w:t>
      </w:r>
      <w:r w:rsidR="00673E3D" w:rsidRPr="00554AF2">
        <w:rPr>
          <w:rFonts w:ascii="Arial" w:hAnsi="Arial" w:cs="Arial"/>
        </w:rPr>
        <w:t xml:space="preserve"> e. V</w:t>
      </w:r>
      <w:r w:rsidR="00554AF2" w:rsidRPr="00554AF2">
        <w:rPr>
          <w:rFonts w:ascii="Arial" w:hAnsi="Arial" w:cs="Arial"/>
        </w:rPr>
        <w:t>“</w:t>
      </w:r>
      <w:r w:rsidR="00673E3D" w:rsidRPr="00554AF2">
        <w:rPr>
          <w:rFonts w:ascii="Arial" w:hAnsi="Arial" w:cs="Arial"/>
        </w:rPr>
        <w:t xml:space="preserve"> </w:t>
      </w:r>
      <w:r w:rsidR="005E2116" w:rsidRPr="00554AF2">
        <w:rPr>
          <w:rFonts w:ascii="Arial" w:hAnsi="Arial" w:cs="Arial"/>
        </w:rPr>
        <w:t xml:space="preserve">als Mitglied </w:t>
      </w:r>
      <w:r w:rsidR="00673E3D" w:rsidRPr="00554AF2">
        <w:rPr>
          <w:rFonts w:ascii="Arial" w:hAnsi="Arial" w:cs="Arial"/>
        </w:rPr>
        <w:t>angehören</w:t>
      </w:r>
      <w:r w:rsidR="005E2116" w:rsidRPr="00554AF2">
        <w:rPr>
          <w:rFonts w:ascii="Arial" w:hAnsi="Arial" w:cs="Arial"/>
        </w:rPr>
        <w:t xml:space="preserve"> zwecks Verwendung für die Förderung des Wohl</w:t>
      </w:r>
      <w:r w:rsidR="00554AF2" w:rsidRPr="00554AF2">
        <w:rPr>
          <w:rFonts w:ascii="Arial" w:hAnsi="Arial" w:cs="Arial"/>
        </w:rPr>
        <w:t>fahrtswesen</w:t>
      </w:r>
      <w:r w:rsidR="00554AF2">
        <w:rPr>
          <w:rFonts w:ascii="Arial" w:hAnsi="Arial" w:cs="Arial"/>
        </w:rPr>
        <w:t>s</w:t>
      </w:r>
      <w:r w:rsidR="00554AF2" w:rsidRPr="00554AF2">
        <w:rPr>
          <w:rFonts w:ascii="Arial" w:hAnsi="Arial" w:cs="Arial"/>
          <w:color w:val="4F81BD"/>
        </w:rPr>
        <w:t>.</w:t>
      </w:r>
    </w:p>
    <w:p w14:paraId="49FC70B0" w14:textId="77777777" w:rsidR="00F87C74" w:rsidRDefault="00F87C74" w:rsidP="003B4FF7">
      <w:pPr>
        <w:spacing w:after="120" w:line="240" w:lineRule="auto"/>
      </w:pPr>
    </w:p>
    <w:p w14:paraId="49FC70B1" w14:textId="74AE6125" w:rsidR="00F87C74" w:rsidRPr="004343FA" w:rsidRDefault="00475A57" w:rsidP="003B4FF7">
      <w:pPr>
        <w:tabs>
          <w:tab w:val="left" w:pos="540"/>
          <w:tab w:val="left" w:pos="6840"/>
        </w:tabs>
        <w:spacing w:after="120" w:line="240" w:lineRule="auto"/>
        <w:rPr>
          <w:rFonts w:ascii="Arial" w:hAnsi="Arial" w:cs="Arial"/>
          <w:b/>
        </w:rPr>
      </w:pPr>
      <w:r>
        <w:rPr>
          <w:rFonts w:ascii="Arial" w:hAnsi="Arial" w:cs="Arial"/>
          <w:b/>
        </w:rPr>
        <w:t>§1</w:t>
      </w:r>
      <w:r w:rsidR="0060661A">
        <w:rPr>
          <w:rFonts w:ascii="Arial" w:hAnsi="Arial" w:cs="Arial"/>
          <w:b/>
        </w:rPr>
        <w:t>2</w:t>
      </w:r>
      <w:r w:rsidR="00F87C74" w:rsidRPr="004343FA">
        <w:rPr>
          <w:rFonts w:ascii="Arial" w:hAnsi="Arial" w:cs="Arial"/>
          <w:b/>
        </w:rPr>
        <w:t xml:space="preserve"> Salvatorische Klausel</w:t>
      </w:r>
    </w:p>
    <w:p w14:paraId="49FC70B2" w14:textId="77777777" w:rsidR="00F87C74" w:rsidRDefault="00F87C74" w:rsidP="00375C77">
      <w:pPr>
        <w:spacing w:after="120" w:line="240" w:lineRule="auto"/>
        <w:jc w:val="both"/>
        <w:rPr>
          <w:rFonts w:ascii="Arial" w:hAnsi="Arial" w:cs="Arial"/>
        </w:rPr>
      </w:pPr>
      <w:r w:rsidRPr="00DC065C">
        <w:rPr>
          <w:rFonts w:ascii="Arial" w:hAnsi="Arial" w:cs="Arial"/>
        </w:rPr>
        <w:t xml:space="preserve">Sofern einzelne Bestimmungen </w:t>
      </w:r>
      <w:r w:rsidRPr="004343FA">
        <w:rPr>
          <w:rFonts w:ascii="Arial" w:hAnsi="Arial" w:cs="Arial"/>
        </w:rPr>
        <w:t>dieser Satzung</w:t>
      </w:r>
      <w:r w:rsidRPr="00DC065C">
        <w:rPr>
          <w:rFonts w:ascii="Arial" w:hAnsi="Arial" w:cs="Arial"/>
        </w:rPr>
        <w:t xml:space="preserve"> </w:t>
      </w:r>
      <w:r>
        <w:rPr>
          <w:rFonts w:ascii="Arial" w:hAnsi="Arial" w:cs="Arial"/>
        </w:rPr>
        <w:t xml:space="preserve">unwirksam sind oder werden, soll die Wirksamkeit der übrigen Bestimmungen </w:t>
      </w:r>
      <w:r w:rsidRPr="004343FA">
        <w:rPr>
          <w:rFonts w:ascii="Arial" w:hAnsi="Arial" w:cs="Arial"/>
        </w:rPr>
        <w:t xml:space="preserve">der Satzung </w:t>
      </w:r>
      <w:r>
        <w:rPr>
          <w:rFonts w:ascii="Arial" w:hAnsi="Arial" w:cs="Arial"/>
        </w:rPr>
        <w:t xml:space="preserve">nicht berührt werden. Für diesen Fall soll die nichtige Bestimmung der </w:t>
      </w:r>
      <w:r w:rsidRPr="004343FA">
        <w:rPr>
          <w:rFonts w:ascii="Arial" w:hAnsi="Arial" w:cs="Arial"/>
        </w:rPr>
        <w:t xml:space="preserve">Satzung </w:t>
      </w:r>
      <w:r>
        <w:rPr>
          <w:rFonts w:ascii="Arial" w:hAnsi="Arial" w:cs="Arial"/>
        </w:rPr>
        <w:t xml:space="preserve">durch eine rechtsgültige Regelung ersetzt werden, die dem angestrebten Zweck, </w:t>
      </w:r>
      <w:proofErr w:type="gramStart"/>
      <w:r>
        <w:rPr>
          <w:rFonts w:ascii="Arial" w:hAnsi="Arial" w:cs="Arial"/>
        </w:rPr>
        <w:t>soweit</w:t>
      </w:r>
      <w:proofErr w:type="gramEnd"/>
      <w:r>
        <w:rPr>
          <w:rFonts w:ascii="Arial" w:hAnsi="Arial" w:cs="Arial"/>
        </w:rPr>
        <w:t xml:space="preserve"> als möglich, entspricht. In gleicher Weise ist im Wege der ergänzenden Vertragsauslegung zu verfahren, sofern sich bei der Durchführung d</w:t>
      </w:r>
      <w:r w:rsidRPr="004343FA">
        <w:rPr>
          <w:rFonts w:ascii="Arial" w:hAnsi="Arial" w:cs="Arial"/>
        </w:rPr>
        <w:t xml:space="preserve">er Satzung </w:t>
      </w:r>
      <w:r>
        <w:rPr>
          <w:rFonts w:ascii="Arial" w:hAnsi="Arial" w:cs="Arial"/>
        </w:rPr>
        <w:t>herausstellt, dass di</w:t>
      </w:r>
      <w:r w:rsidRPr="004343FA">
        <w:rPr>
          <w:rFonts w:ascii="Arial" w:hAnsi="Arial" w:cs="Arial"/>
        </w:rPr>
        <w:t>e Satzung</w:t>
      </w:r>
      <w:r>
        <w:rPr>
          <w:rFonts w:ascii="Arial" w:hAnsi="Arial" w:cs="Arial"/>
        </w:rPr>
        <w:t xml:space="preserve"> eine ergänzungsbedürftige Lücke enthält.</w:t>
      </w:r>
    </w:p>
    <w:p w14:paraId="23AB8931" w14:textId="77777777" w:rsidR="000D4FCE" w:rsidRDefault="000D4FCE" w:rsidP="00375C77">
      <w:pPr>
        <w:spacing w:after="120" w:line="240" w:lineRule="auto"/>
        <w:jc w:val="both"/>
        <w:rPr>
          <w:rFonts w:ascii="Arial" w:hAnsi="Arial" w:cs="Arial"/>
        </w:rPr>
      </w:pPr>
    </w:p>
    <w:p w14:paraId="49FC70BA" w14:textId="0A98562D" w:rsidR="00F87C74" w:rsidRPr="004B0430" w:rsidRDefault="005609C8" w:rsidP="000D4FCE">
      <w:pPr>
        <w:spacing w:after="120" w:line="240" w:lineRule="auto"/>
      </w:pPr>
      <w:r>
        <w:rPr>
          <w:rFonts w:ascii="Arial" w:hAnsi="Arial" w:cs="Arial"/>
        </w:rPr>
        <w:t>Gladbeck,</w:t>
      </w:r>
    </w:p>
    <w:sectPr w:rsidR="00F87C74" w:rsidRPr="004B0430" w:rsidSect="00693AFE">
      <w:headerReference w:type="default" r:id="rId9"/>
      <w:footerReference w:type="default" r:id="rId10"/>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C34C" w14:textId="77777777" w:rsidR="00D60F6E" w:rsidRDefault="00D60F6E" w:rsidP="00EC0102">
      <w:pPr>
        <w:spacing w:after="0" w:line="240" w:lineRule="auto"/>
      </w:pPr>
      <w:r>
        <w:separator/>
      </w:r>
    </w:p>
  </w:endnote>
  <w:endnote w:type="continuationSeparator" w:id="0">
    <w:p w14:paraId="2AA36633" w14:textId="77777777" w:rsidR="00D60F6E" w:rsidRDefault="00D60F6E" w:rsidP="00EC0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238002"/>
      <w:docPartObj>
        <w:docPartGallery w:val="Page Numbers (Bottom of Page)"/>
        <w:docPartUnique/>
      </w:docPartObj>
    </w:sdtPr>
    <w:sdtContent>
      <w:sdt>
        <w:sdtPr>
          <w:id w:val="1728636285"/>
          <w:docPartObj>
            <w:docPartGallery w:val="Page Numbers (Top of Page)"/>
            <w:docPartUnique/>
          </w:docPartObj>
        </w:sdtPr>
        <w:sdtContent>
          <w:p w14:paraId="49FC70C0" w14:textId="77777777" w:rsidR="00CB473F" w:rsidRDefault="00CB473F">
            <w:pPr>
              <w:pStyle w:val="Fuzeile"/>
              <w:jc w:val="center"/>
            </w:pPr>
            <w:r w:rsidRPr="00CB473F">
              <w:rPr>
                <w:rFonts w:ascii="Arial" w:hAnsi="Arial" w:cs="Arial"/>
              </w:rPr>
              <w:t xml:space="preserve">Seite </w:t>
            </w:r>
            <w:r w:rsidRPr="00CB473F">
              <w:rPr>
                <w:rFonts w:ascii="Arial" w:hAnsi="Arial" w:cs="Arial"/>
                <w:b/>
                <w:bCs/>
                <w:sz w:val="24"/>
                <w:szCs w:val="24"/>
              </w:rPr>
              <w:fldChar w:fldCharType="begin"/>
            </w:r>
            <w:r w:rsidRPr="00CB473F">
              <w:rPr>
                <w:rFonts w:ascii="Arial" w:hAnsi="Arial" w:cs="Arial"/>
                <w:b/>
                <w:bCs/>
              </w:rPr>
              <w:instrText>PAGE</w:instrText>
            </w:r>
            <w:r w:rsidRPr="00CB473F">
              <w:rPr>
                <w:rFonts w:ascii="Arial" w:hAnsi="Arial" w:cs="Arial"/>
                <w:b/>
                <w:bCs/>
                <w:sz w:val="24"/>
                <w:szCs w:val="24"/>
              </w:rPr>
              <w:fldChar w:fldCharType="separate"/>
            </w:r>
            <w:r w:rsidR="00D85A6A">
              <w:rPr>
                <w:rFonts w:ascii="Arial" w:hAnsi="Arial" w:cs="Arial"/>
                <w:b/>
                <w:bCs/>
                <w:noProof/>
              </w:rPr>
              <w:t>8</w:t>
            </w:r>
            <w:r w:rsidRPr="00CB473F">
              <w:rPr>
                <w:rFonts w:ascii="Arial" w:hAnsi="Arial" w:cs="Arial"/>
                <w:b/>
                <w:bCs/>
                <w:sz w:val="24"/>
                <w:szCs w:val="24"/>
              </w:rPr>
              <w:fldChar w:fldCharType="end"/>
            </w:r>
            <w:r w:rsidRPr="00CB473F">
              <w:rPr>
                <w:rFonts w:ascii="Arial" w:hAnsi="Arial" w:cs="Arial"/>
              </w:rPr>
              <w:t xml:space="preserve"> von </w:t>
            </w:r>
            <w:r w:rsidRPr="00CB473F">
              <w:rPr>
                <w:rFonts w:ascii="Arial" w:hAnsi="Arial" w:cs="Arial"/>
                <w:b/>
                <w:bCs/>
                <w:sz w:val="24"/>
                <w:szCs w:val="24"/>
              </w:rPr>
              <w:fldChar w:fldCharType="begin"/>
            </w:r>
            <w:r w:rsidRPr="00CB473F">
              <w:rPr>
                <w:rFonts w:ascii="Arial" w:hAnsi="Arial" w:cs="Arial"/>
                <w:b/>
                <w:bCs/>
              </w:rPr>
              <w:instrText>NUMPAGES</w:instrText>
            </w:r>
            <w:r w:rsidRPr="00CB473F">
              <w:rPr>
                <w:rFonts w:ascii="Arial" w:hAnsi="Arial" w:cs="Arial"/>
                <w:b/>
                <w:bCs/>
                <w:sz w:val="24"/>
                <w:szCs w:val="24"/>
              </w:rPr>
              <w:fldChar w:fldCharType="separate"/>
            </w:r>
            <w:r w:rsidR="00D85A6A">
              <w:rPr>
                <w:rFonts w:ascii="Arial" w:hAnsi="Arial" w:cs="Arial"/>
                <w:b/>
                <w:bCs/>
                <w:noProof/>
              </w:rPr>
              <w:t>8</w:t>
            </w:r>
            <w:r w:rsidRPr="00CB473F">
              <w:rPr>
                <w:rFonts w:ascii="Arial" w:hAnsi="Arial" w:cs="Arial"/>
                <w:b/>
                <w:bCs/>
                <w:sz w:val="24"/>
                <w:szCs w:val="24"/>
              </w:rPr>
              <w:fldChar w:fldCharType="end"/>
            </w:r>
          </w:p>
        </w:sdtContent>
      </w:sdt>
    </w:sdtContent>
  </w:sdt>
  <w:p w14:paraId="49FC70C1" w14:textId="77777777" w:rsidR="00D52C61" w:rsidRDefault="00D52C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5C89" w14:textId="77777777" w:rsidR="00D60F6E" w:rsidRDefault="00D60F6E" w:rsidP="00EC0102">
      <w:pPr>
        <w:spacing w:after="0" w:line="240" w:lineRule="auto"/>
      </w:pPr>
      <w:r>
        <w:separator/>
      </w:r>
    </w:p>
  </w:footnote>
  <w:footnote w:type="continuationSeparator" w:id="0">
    <w:p w14:paraId="7BEA11E1" w14:textId="77777777" w:rsidR="00D60F6E" w:rsidRDefault="00D60F6E" w:rsidP="00EC0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70BF" w14:textId="6BCAA3D5" w:rsidR="00D52C61" w:rsidRPr="00390841" w:rsidRDefault="00D52C61" w:rsidP="00923F5E">
    <w:pPr>
      <w:pStyle w:val="Kopfzeile"/>
      <w:rPr>
        <w:rFonts w:ascii="Arial" w:hAnsi="Arial" w:cs="Arial"/>
        <w:i/>
        <w:sz w:val="18"/>
        <w:szCs w:val="18"/>
      </w:rPr>
    </w:pPr>
    <w:r>
      <w:rPr>
        <w:rFonts w:ascii="Arial" w:hAnsi="Arial" w:cs="Arial"/>
        <w:i/>
        <w:sz w:val="18"/>
        <w:szCs w:val="18"/>
      </w:rPr>
      <w:tab/>
    </w:r>
    <w:r>
      <w:rPr>
        <w:rFonts w:ascii="Arial" w:hAnsi="Arial" w:cs="Arial"/>
        <w: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 %1"/>
      <w:lvlJc w:val="left"/>
      <w:pPr>
        <w:tabs>
          <w:tab w:val="num" w:pos="567"/>
        </w:tabs>
        <w:ind w:left="567" w:hanging="567"/>
      </w:pPr>
      <w:rPr>
        <w:sz w:val="22"/>
      </w:rPr>
    </w:lvl>
    <w:lvl w:ilvl="1">
      <w:start w:val="1"/>
      <w:numFmt w:val="decimal"/>
      <w:lvlText w:val="(%2)"/>
      <w:lvlJc w:val="left"/>
      <w:pPr>
        <w:tabs>
          <w:tab w:val="num" w:pos="425"/>
        </w:tabs>
        <w:ind w:left="425" w:hanging="425"/>
      </w:pPr>
      <w:rPr>
        <w:sz w:val="22"/>
      </w:rPr>
    </w:lvl>
    <w:lvl w:ilvl="2">
      <w:start w:val="1"/>
      <w:numFmt w:val="lowerLetter"/>
      <w:lvlText w:val="%3)"/>
      <w:lvlJc w:val="left"/>
      <w:pPr>
        <w:tabs>
          <w:tab w:val="num" w:pos="849"/>
        </w:tabs>
        <w:ind w:left="849" w:hanging="425"/>
      </w:pPr>
      <w:rPr>
        <w:sz w:val="22"/>
      </w:rPr>
    </w:lvl>
    <w:lvl w:ilvl="3">
      <w:start w:val="1"/>
      <w:numFmt w:val="decimal"/>
      <w:lvlText w:val="%4."/>
      <w:lvlJc w:val="left"/>
      <w:pPr>
        <w:tabs>
          <w:tab w:val="num" w:pos="1132"/>
        </w:tabs>
        <w:ind w:left="1132" w:hanging="283"/>
      </w:pPr>
      <w:rPr>
        <w:sz w:val="22"/>
      </w:rPr>
    </w:lvl>
    <w:lvl w:ilvl="4">
      <w:start w:val="1"/>
      <w:numFmt w:val="decimal"/>
      <w:lvlText w:val="%5."/>
      <w:lvlJc w:val="left"/>
      <w:pPr>
        <w:tabs>
          <w:tab w:val="num" w:pos="1415"/>
        </w:tabs>
        <w:ind w:left="1415" w:hanging="283"/>
      </w:pPr>
      <w:rPr>
        <w:sz w:val="22"/>
      </w:rPr>
    </w:lvl>
    <w:lvl w:ilvl="5">
      <w:start w:val="1"/>
      <w:numFmt w:val="decimal"/>
      <w:lvlText w:val="%6."/>
      <w:lvlJc w:val="left"/>
      <w:pPr>
        <w:tabs>
          <w:tab w:val="num" w:pos="1698"/>
        </w:tabs>
        <w:ind w:left="1698" w:hanging="283"/>
      </w:pPr>
      <w:rPr>
        <w:sz w:val="22"/>
      </w:rPr>
    </w:lvl>
    <w:lvl w:ilvl="6">
      <w:start w:val="1"/>
      <w:numFmt w:val="decimal"/>
      <w:lvlText w:val="%7."/>
      <w:lvlJc w:val="left"/>
      <w:pPr>
        <w:tabs>
          <w:tab w:val="num" w:pos="1981"/>
        </w:tabs>
        <w:ind w:left="1981" w:hanging="283"/>
      </w:pPr>
      <w:rPr>
        <w:sz w:val="22"/>
      </w:rPr>
    </w:lvl>
    <w:lvl w:ilvl="7">
      <w:start w:val="1"/>
      <w:numFmt w:val="decimal"/>
      <w:lvlText w:val="%8."/>
      <w:lvlJc w:val="left"/>
      <w:pPr>
        <w:tabs>
          <w:tab w:val="num" w:pos="2264"/>
        </w:tabs>
        <w:ind w:left="2264" w:hanging="283"/>
      </w:pPr>
      <w:rPr>
        <w:sz w:val="22"/>
      </w:rPr>
    </w:lvl>
    <w:lvl w:ilvl="8">
      <w:start w:val="1"/>
      <w:numFmt w:val="decimal"/>
      <w:lvlText w:val="%9."/>
      <w:lvlJc w:val="left"/>
      <w:pPr>
        <w:tabs>
          <w:tab w:val="num" w:pos="2547"/>
        </w:tabs>
        <w:ind w:left="2547" w:hanging="283"/>
      </w:pPr>
      <w:rPr>
        <w:sz w:val="22"/>
      </w:rPr>
    </w:lvl>
  </w:abstractNum>
  <w:abstractNum w:abstractNumId="1" w15:restartNumberingAfterBreak="0">
    <w:nsid w:val="043E660B"/>
    <w:multiLevelType w:val="hybridMultilevel"/>
    <w:tmpl w:val="1640EA4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7E661B"/>
    <w:multiLevelType w:val="hybridMultilevel"/>
    <w:tmpl w:val="517EDE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8B35A5"/>
    <w:multiLevelType w:val="hybridMultilevel"/>
    <w:tmpl w:val="F20EA9C8"/>
    <w:lvl w:ilvl="0" w:tplc="B3D802F6">
      <w:start w:val="1"/>
      <w:numFmt w:val="decimal"/>
      <w:lvlText w:val="(%1)"/>
      <w:lvlJc w:val="left"/>
      <w:pPr>
        <w:tabs>
          <w:tab w:val="num" w:pos="900"/>
        </w:tabs>
        <w:ind w:left="900" w:hanging="54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60E0ECD"/>
    <w:multiLevelType w:val="hybridMultilevel"/>
    <w:tmpl w:val="F3B85E3A"/>
    <w:lvl w:ilvl="0" w:tplc="FFFFFFFF">
      <w:start w:val="1"/>
      <w:numFmt w:val="decimal"/>
      <w:lvlText w:val="(%1)"/>
      <w:lvlJc w:val="left"/>
      <w:pPr>
        <w:tabs>
          <w:tab w:val="num" w:pos="540"/>
        </w:tabs>
        <w:ind w:left="540" w:hanging="540"/>
      </w:pPr>
      <w:rPr>
        <w:rFonts w:ascii="Arial" w:eastAsia="Calibri" w:hAnsi="Arial" w:cs="Arial"/>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FEB18A4"/>
    <w:multiLevelType w:val="hybridMultilevel"/>
    <w:tmpl w:val="F2CAD3B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28C70BD"/>
    <w:multiLevelType w:val="hybridMultilevel"/>
    <w:tmpl w:val="DB04A2D0"/>
    <w:lvl w:ilvl="0" w:tplc="A914D45C">
      <w:start w:val="1"/>
      <w:numFmt w:val="decimal"/>
      <w:lvlText w:val="(%1)"/>
      <w:lvlJc w:val="left"/>
      <w:pPr>
        <w:tabs>
          <w:tab w:val="num" w:pos="824"/>
        </w:tabs>
        <w:ind w:left="824" w:hanging="540"/>
      </w:pPr>
      <w:rPr>
        <w:rFonts w:ascii="Arial" w:eastAsia="Calibri" w:hAnsi="Arial" w:cs="Arial"/>
        <w:b w:val="0"/>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7" w15:restartNumberingAfterBreak="0">
    <w:nsid w:val="3A131ABF"/>
    <w:multiLevelType w:val="hybridMultilevel"/>
    <w:tmpl w:val="0BBC9160"/>
    <w:lvl w:ilvl="0" w:tplc="CE46E07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42AB678B"/>
    <w:multiLevelType w:val="hybridMultilevel"/>
    <w:tmpl w:val="B7C822C0"/>
    <w:lvl w:ilvl="0" w:tplc="7D9C2954">
      <w:start w:val="1"/>
      <w:numFmt w:val="decimal"/>
      <w:lvlText w:val="%1."/>
      <w:lvlJc w:val="left"/>
      <w:pPr>
        <w:ind w:left="644" w:hanging="360"/>
      </w:pPr>
      <w:rPr>
        <w:rFonts w:ascii="Arial" w:eastAsia="Calibri" w:hAnsi="Arial" w:cs="Arial"/>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9" w15:restartNumberingAfterBreak="0">
    <w:nsid w:val="42AC0CF4"/>
    <w:multiLevelType w:val="hybridMultilevel"/>
    <w:tmpl w:val="4C7801C2"/>
    <w:lvl w:ilvl="0" w:tplc="4C5CC092">
      <w:start w:val="1"/>
      <w:numFmt w:val="lowerLetter"/>
      <w:lvlText w:val="%1."/>
      <w:lvlJc w:val="left"/>
      <w:pPr>
        <w:ind w:left="1602" w:hanging="360"/>
      </w:pPr>
      <w:rPr>
        <w:rFonts w:hint="default"/>
      </w:rPr>
    </w:lvl>
    <w:lvl w:ilvl="1" w:tplc="04070019" w:tentative="1">
      <w:start w:val="1"/>
      <w:numFmt w:val="lowerLetter"/>
      <w:lvlText w:val="%2."/>
      <w:lvlJc w:val="left"/>
      <w:pPr>
        <w:ind w:left="2322" w:hanging="360"/>
      </w:pPr>
    </w:lvl>
    <w:lvl w:ilvl="2" w:tplc="0407001B" w:tentative="1">
      <w:start w:val="1"/>
      <w:numFmt w:val="lowerRoman"/>
      <w:lvlText w:val="%3."/>
      <w:lvlJc w:val="right"/>
      <w:pPr>
        <w:ind w:left="3042" w:hanging="180"/>
      </w:pPr>
    </w:lvl>
    <w:lvl w:ilvl="3" w:tplc="0407000F" w:tentative="1">
      <w:start w:val="1"/>
      <w:numFmt w:val="decimal"/>
      <w:lvlText w:val="%4."/>
      <w:lvlJc w:val="left"/>
      <w:pPr>
        <w:ind w:left="3762" w:hanging="360"/>
      </w:pPr>
    </w:lvl>
    <w:lvl w:ilvl="4" w:tplc="04070019" w:tentative="1">
      <w:start w:val="1"/>
      <w:numFmt w:val="lowerLetter"/>
      <w:lvlText w:val="%5."/>
      <w:lvlJc w:val="left"/>
      <w:pPr>
        <w:ind w:left="4482" w:hanging="360"/>
      </w:pPr>
    </w:lvl>
    <w:lvl w:ilvl="5" w:tplc="0407001B" w:tentative="1">
      <w:start w:val="1"/>
      <w:numFmt w:val="lowerRoman"/>
      <w:lvlText w:val="%6."/>
      <w:lvlJc w:val="right"/>
      <w:pPr>
        <w:ind w:left="5202" w:hanging="180"/>
      </w:pPr>
    </w:lvl>
    <w:lvl w:ilvl="6" w:tplc="0407000F" w:tentative="1">
      <w:start w:val="1"/>
      <w:numFmt w:val="decimal"/>
      <w:lvlText w:val="%7."/>
      <w:lvlJc w:val="left"/>
      <w:pPr>
        <w:ind w:left="5922" w:hanging="360"/>
      </w:pPr>
    </w:lvl>
    <w:lvl w:ilvl="7" w:tplc="04070019" w:tentative="1">
      <w:start w:val="1"/>
      <w:numFmt w:val="lowerLetter"/>
      <w:lvlText w:val="%8."/>
      <w:lvlJc w:val="left"/>
      <w:pPr>
        <w:ind w:left="6642" w:hanging="360"/>
      </w:pPr>
    </w:lvl>
    <w:lvl w:ilvl="8" w:tplc="0407001B" w:tentative="1">
      <w:start w:val="1"/>
      <w:numFmt w:val="lowerRoman"/>
      <w:lvlText w:val="%9."/>
      <w:lvlJc w:val="right"/>
      <w:pPr>
        <w:ind w:left="7362" w:hanging="180"/>
      </w:pPr>
    </w:lvl>
  </w:abstractNum>
  <w:abstractNum w:abstractNumId="10" w15:restartNumberingAfterBreak="0">
    <w:nsid w:val="44E07BB6"/>
    <w:multiLevelType w:val="hybridMultilevel"/>
    <w:tmpl w:val="7980BAA6"/>
    <w:lvl w:ilvl="0" w:tplc="1B4C82C0">
      <w:start w:val="1"/>
      <w:numFmt w:val="decimal"/>
      <w:lvlText w:val="(%1)"/>
      <w:lvlJc w:val="left"/>
      <w:pPr>
        <w:tabs>
          <w:tab w:val="num" w:pos="824"/>
        </w:tabs>
        <w:ind w:left="824" w:hanging="540"/>
      </w:pPr>
      <w:rPr>
        <w:rFonts w:ascii="Arial" w:eastAsia="Calibri" w:hAnsi="Arial" w:cs="Arial"/>
        <w:i w:val="0"/>
      </w:rPr>
    </w:lvl>
    <w:lvl w:ilvl="1" w:tplc="04070019" w:tentative="1">
      <w:start w:val="1"/>
      <w:numFmt w:val="lowerLetter"/>
      <w:lvlText w:val="%2."/>
      <w:lvlJc w:val="left"/>
      <w:pPr>
        <w:tabs>
          <w:tab w:val="num" w:pos="1724"/>
        </w:tabs>
        <w:ind w:left="1724" w:hanging="360"/>
      </w:pPr>
    </w:lvl>
    <w:lvl w:ilvl="2" w:tplc="0407001B" w:tentative="1">
      <w:start w:val="1"/>
      <w:numFmt w:val="lowerRoman"/>
      <w:lvlText w:val="%3."/>
      <w:lvlJc w:val="right"/>
      <w:pPr>
        <w:tabs>
          <w:tab w:val="num" w:pos="2444"/>
        </w:tabs>
        <w:ind w:left="2444" w:hanging="180"/>
      </w:pPr>
    </w:lvl>
    <w:lvl w:ilvl="3" w:tplc="0407000F" w:tentative="1">
      <w:start w:val="1"/>
      <w:numFmt w:val="decimal"/>
      <w:lvlText w:val="%4."/>
      <w:lvlJc w:val="left"/>
      <w:pPr>
        <w:tabs>
          <w:tab w:val="num" w:pos="3164"/>
        </w:tabs>
        <w:ind w:left="3164" w:hanging="360"/>
      </w:pPr>
    </w:lvl>
    <w:lvl w:ilvl="4" w:tplc="04070019" w:tentative="1">
      <w:start w:val="1"/>
      <w:numFmt w:val="lowerLetter"/>
      <w:lvlText w:val="%5."/>
      <w:lvlJc w:val="left"/>
      <w:pPr>
        <w:tabs>
          <w:tab w:val="num" w:pos="3884"/>
        </w:tabs>
        <w:ind w:left="3884" w:hanging="360"/>
      </w:pPr>
    </w:lvl>
    <w:lvl w:ilvl="5" w:tplc="0407001B" w:tentative="1">
      <w:start w:val="1"/>
      <w:numFmt w:val="lowerRoman"/>
      <w:lvlText w:val="%6."/>
      <w:lvlJc w:val="right"/>
      <w:pPr>
        <w:tabs>
          <w:tab w:val="num" w:pos="4604"/>
        </w:tabs>
        <w:ind w:left="4604" w:hanging="180"/>
      </w:pPr>
    </w:lvl>
    <w:lvl w:ilvl="6" w:tplc="0407000F" w:tentative="1">
      <w:start w:val="1"/>
      <w:numFmt w:val="decimal"/>
      <w:lvlText w:val="%7."/>
      <w:lvlJc w:val="left"/>
      <w:pPr>
        <w:tabs>
          <w:tab w:val="num" w:pos="5324"/>
        </w:tabs>
        <w:ind w:left="5324" w:hanging="360"/>
      </w:pPr>
    </w:lvl>
    <w:lvl w:ilvl="7" w:tplc="04070019" w:tentative="1">
      <w:start w:val="1"/>
      <w:numFmt w:val="lowerLetter"/>
      <w:lvlText w:val="%8."/>
      <w:lvlJc w:val="left"/>
      <w:pPr>
        <w:tabs>
          <w:tab w:val="num" w:pos="6044"/>
        </w:tabs>
        <w:ind w:left="6044" w:hanging="360"/>
      </w:pPr>
    </w:lvl>
    <w:lvl w:ilvl="8" w:tplc="0407001B" w:tentative="1">
      <w:start w:val="1"/>
      <w:numFmt w:val="lowerRoman"/>
      <w:lvlText w:val="%9."/>
      <w:lvlJc w:val="right"/>
      <w:pPr>
        <w:tabs>
          <w:tab w:val="num" w:pos="6764"/>
        </w:tabs>
        <w:ind w:left="6764" w:hanging="180"/>
      </w:pPr>
    </w:lvl>
  </w:abstractNum>
  <w:abstractNum w:abstractNumId="11" w15:restartNumberingAfterBreak="0">
    <w:nsid w:val="53262382"/>
    <w:multiLevelType w:val="hybridMultilevel"/>
    <w:tmpl w:val="0896E02C"/>
    <w:lvl w:ilvl="0" w:tplc="0407000F">
      <w:start w:val="1"/>
      <w:numFmt w:val="decimal"/>
      <w:lvlText w:val="%1."/>
      <w:lvlJc w:val="left"/>
      <w:pPr>
        <w:ind w:left="720" w:hanging="360"/>
      </w:pPr>
    </w:lvl>
    <w:lvl w:ilvl="1" w:tplc="728E3E42">
      <w:start w:val="1"/>
      <w:numFmt w:val="lowerLetter"/>
      <w:lvlText w:val="%2)"/>
      <w:lvlJc w:val="left"/>
      <w:pPr>
        <w:ind w:left="1770" w:hanging="69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B906C0D"/>
    <w:multiLevelType w:val="hybridMultilevel"/>
    <w:tmpl w:val="94F4E256"/>
    <w:lvl w:ilvl="0" w:tplc="7E8C5F3A">
      <w:start w:val="1"/>
      <w:numFmt w:val="decimal"/>
      <w:lvlText w:val="(%1)"/>
      <w:lvlJc w:val="left"/>
      <w:pPr>
        <w:tabs>
          <w:tab w:val="num" w:pos="540"/>
        </w:tabs>
        <w:ind w:left="540" w:hanging="54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67335C08"/>
    <w:multiLevelType w:val="hybridMultilevel"/>
    <w:tmpl w:val="A4AA7604"/>
    <w:lvl w:ilvl="0" w:tplc="EC88C41A">
      <w:start w:val="1"/>
      <w:numFmt w:val="decimal"/>
      <w:lvlText w:val="(%1)"/>
      <w:lvlJc w:val="left"/>
      <w:pPr>
        <w:tabs>
          <w:tab w:val="num" w:pos="720"/>
        </w:tabs>
        <w:ind w:left="720"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E624A3E"/>
    <w:multiLevelType w:val="hybridMultilevel"/>
    <w:tmpl w:val="77021790"/>
    <w:lvl w:ilvl="0" w:tplc="9CA28F56">
      <w:start w:val="1"/>
      <w:numFmt w:val="decimal"/>
      <w:lvlText w:val="(%1)"/>
      <w:lvlJc w:val="left"/>
      <w:pPr>
        <w:tabs>
          <w:tab w:val="num" w:pos="900"/>
        </w:tabs>
        <w:ind w:left="900" w:hanging="5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F7E4C8B"/>
    <w:multiLevelType w:val="hybridMultilevel"/>
    <w:tmpl w:val="AAECA7E4"/>
    <w:lvl w:ilvl="0" w:tplc="08EA32B8">
      <w:start w:val="1"/>
      <w:numFmt w:val="decimal"/>
      <w:lvlText w:val="(%1)"/>
      <w:lvlJc w:val="left"/>
      <w:pPr>
        <w:tabs>
          <w:tab w:val="num" w:pos="900"/>
        </w:tabs>
        <w:ind w:left="900" w:hanging="5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928734559">
    <w:abstractNumId w:val="1"/>
  </w:num>
  <w:num w:numId="2" w16cid:durableId="1840463262">
    <w:abstractNumId w:val="6"/>
  </w:num>
  <w:num w:numId="3" w16cid:durableId="36397031">
    <w:abstractNumId w:val="0"/>
  </w:num>
  <w:num w:numId="4" w16cid:durableId="1793477502">
    <w:abstractNumId w:val="8"/>
  </w:num>
  <w:num w:numId="5" w16cid:durableId="915437852">
    <w:abstractNumId w:val="3"/>
  </w:num>
  <w:num w:numId="6" w16cid:durableId="935409117">
    <w:abstractNumId w:val="14"/>
  </w:num>
  <w:num w:numId="7" w16cid:durableId="197664203">
    <w:abstractNumId w:val="13"/>
  </w:num>
  <w:num w:numId="8" w16cid:durableId="1320039547">
    <w:abstractNumId w:val="10"/>
  </w:num>
  <w:num w:numId="9" w16cid:durableId="1856725715">
    <w:abstractNumId w:val="15"/>
  </w:num>
  <w:num w:numId="10" w16cid:durableId="1006707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104965">
    <w:abstractNumId w:val="12"/>
  </w:num>
  <w:num w:numId="12" w16cid:durableId="2118675443">
    <w:abstractNumId w:val="11"/>
  </w:num>
  <w:num w:numId="13" w16cid:durableId="1378165196">
    <w:abstractNumId w:val="9"/>
  </w:num>
  <w:num w:numId="14" w16cid:durableId="575744768">
    <w:abstractNumId w:val="7"/>
  </w:num>
  <w:num w:numId="15" w16cid:durableId="119499930">
    <w:abstractNumId w:val="2"/>
  </w:num>
  <w:num w:numId="16" w16cid:durableId="433329609">
    <w:abstractNumId w:val="5"/>
  </w:num>
  <w:num w:numId="17" w16cid:durableId="102384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FC4"/>
    <w:rsid w:val="0000149B"/>
    <w:rsid w:val="00001A44"/>
    <w:rsid w:val="00004B27"/>
    <w:rsid w:val="00015AF0"/>
    <w:rsid w:val="000227B1"/>
    <w:rsid w:val="000240C0"/>
    <w:rsid w:val="000331A0"/>
    <w:rsid w:val="00051EC0"/>
    <w:rsid w:val="00063B24"/>
    <w:rsid w:val="00073478"/>
    <w:rsid w:val="0008058C"/>
    <w:rsid w:val="000805ED"/>
    <w:rsid w:val="00082324"/>
    <w:rsid w:val="000B1802"/>
    <w:rsid w:val="000D1725"/>
    <w:rsid w:val="000D3384"/>
    <w:rsid w:val="000D347C"/>
    <w:rsid w:val="000D4FCE"/>
    <w:rsid w:val="000D5A31"/>
    <w:rsid w:val="000D74E8"/>
    <w:rsid w:val="000E43C8"/>
    <w:rsid w:val="000F013B"/>
    <w:rsid w:val="000F3BAD"/>
    <w:rsid w:val="00102FC2"/>
    <w:rsid w:val="0010582D"/>
    <w:rsid w:val="00117300"/>
    <w:rsid w:val="001245DB"/>
    <w:rsid w:val="00127E39"/>
    <w:rsid w:val="00136B4C"/>
    <w:rsid w:val="00172381"/>
    <w:rsid w:val="0017477A"/>
    <w:rsid w:val="0017491A"/>
    <w:rsid w:val="00181066"/>
    <w:rsid w:val="00182FAA"/>
    <w:rsid w:val="00187154"/>
    <w:rsid w:val="001935F6"/>
    <w:rsid w:val="001A0C3F"/>
    <w:rsid w:val="001A2EF7"/>
    <w:rsid w:val="001C1AC4"/>
    <w:rsid w:val="001E1172"/>
    <w:rsid w:val="001E4153"/>
    <w:rsid w:val="001E707D"/>
    <w:rsid w:val="001F0138"/>
    <w:rsid w:val="001F2894"/>
    <w:rsid w:val="002004F0"/>
    <w:rsid w:val="00202B70"/>
    <w:rsid w:val="00205115"/>
    <w:rsid w:val="002061F7"/>
    <w:rsid w:val="0021004A"/>
    <w:rsid w:val="0022255F"/>
    <w:rsid w:val="002241B9"/>
    <w:rsid w:val="00224ACE"/>
    <w:rsid w:val="002273FA"/>
    <w:rsid w:val="00227A53"/>
    <w:rsid w:val="00244784"/>
    <w:rsid w:val="00250BB4"/>
    <w:rsid w:val="00251C0C"/>
    <w:rsid w:val="00252D95"/>
    <w:rsid w:val="002629FE"/>
    <w:rsid w:val="0026734A"/>
    <w:rsid w:val="00267462"/>
    <w:rsid w:val="00283D79"/>
    <w:rsid w:val="00294C52"/>
    <w:rsid w:val="0029692F"/>
    <w:rsid w:val="002B1501"/>
    <w:rsid w:val="002B7680"/>
    <w:rsid w:val="002B7953"/>
    <w:rsid w:val="002D08F0"/>
    <w:rsid w:val="002D326C"/>
    <w:rsid w:val="002D7016"/>
    <w:rsid w:val="002F5A08"/>
    <w:rsid w:val="0030781A"/>
    <w:rsid w:val="003079E3"/>
    <w:rsid w:val="00317DD4"/>
    <w:rsid w:val="0032547F"/>
    <w:rsid w:val="00333B73"/>
    <w:rsid w:val="00340B53"/>
    <w:rsid w:val="0035401A"/>
    <w:rsid w:val="00367E15"/>
    <w:rsid w:val="00375C77"/>
    <w:rsid w:val="00381B16"/>
    <w:rsid w:val="00390841"/>
    <w:rsid w:val="0039325B"/>
    <w:rsid w:val="003939D5"/>
    <w:rsid w:val="00396836"/>
    <w:rsid w:val="003A6A3C"/>
    <w:rsid w:val="003B064B"/>
    <w:rsid w:val="003B2BFC"/>
    <w:rsid w:val="003B4FF7"/>
    <w:rsid w:val="003C4467"/>
    <w:rsid w:val="003C70BF"/>
    <w:rsid w:val="003D14D3"/>
    <w:rsid w:val="003D39C8"/>
    <w:rsid w:val="003E4F5F"/>
    <w:rsid w:val="003F448A"/>
    <w:rsid w:val="0041394C"/>
    <w:rsid w:val="00416CDB"/>
    <w:rsid w:val="00424F3F"/>
    <w:rsid w:val="00425F22"/>
    <w:rsid w:val="0042605B"/>
    <w:rsid w:val="00433F94"/>
    <w:rsid w:val="004364EA"/>
    <w:rsid w:val="004409B6"/>
    <w:rsid w:val="00453789"/>
    <w:rsid w:val="00461766"/>
    <w:rsid w:val="00465F02"/>
    <w:rsid w:val="004676BA"/>
    <w:rsid w:val="0047138A"/>
    <w:rsid w:val="0047253F"/>
    <w:rsid w:val="00475A57"/>
    <w:rsid w:val="0048314F"/>
    <w:rsid w:val="0048743E"/>
    <w:rsid w:val="00493715"/>
    <w:rsid w:val="004969D5"/>
    <w:rsid w:val="004A42FB"/>
    <w:rsid w:val="004A69C2"/>
    <w:rsid w:val="004B0430"/>
    <w:rsid w:val="004B14BA"/>
    <w:rsid w:val="004C3124"/>
    <w:rsid w:val="004D19CB"/>
    <w:rsid w:val="004E2863"/>
    <w:rsid w:val="004E5790"/>
    <w:rsid w:val="005072B7"/>
    <w:rsid w:val="0051054C"/>
    <w:rsid w:val="00525250"/>
    <w:rsid w:val="005260C7"/>
    <w:rsid w:val="005315B2"/>
    <w:rsid w:val="00540D7F"/>
    <w:rsid w:val="005464C8"/>
    <w:rsid w:val="005545A2"/>
    <w:rsid w:val="00554AF2"/>
    <w:rsid w:val="005609C8"/>
    <w:rsid w:val="0059336A"/>
    <w:rsid w:val="005A1D9E"/>
    <w:rsid w:val="005A67A4"/>
    <w:rsid w:val="005B195A"/>
    <w:rsid w:val="005B56B2"/>
    <w:rsid w:val="005D154A"/>
    <w:rsid w:val="005D2C6F"/>
    <w:rsid w:val="005E0062"/>
    <w:rsid w:val="005E14C0"/>
    <w:rsid w:val="005E168A"/>
    <w:rsid w:val="005E2116"/>
    <w:rsid w:val="005E4B82"/>
    <w:rsid w:val="005F3F2D"/>
    <w:rsid w:val="005F5784"/>
    <w:rsid w:val="006012AF"/>
    <w:rsid w:val="00604B3F"/>
    <w:rsid w:val="0060661A"/>
    <w:rsid w:val="00613338"/>
    <w:rsid w:val="0062770C"/>
    <w:rsid w:val="0065673E"/>
    <w:rsid w:val="00662E1E"/>
    <w:rsid w:val="00673E3D"/>
    <w:rsid w:val="00674414"/>
    <w:rsid w:val="006768D5"/>
    <w:rsid w:val="006857B2"/>
    <w:rsid w:val="00692C52"/>
    <w:rsid w:val="00693AFE"/>
    <w:rsid w:val="006A48EC"/>
    <w:rsid w:val="006A6AC8"/>
    <w:rsid w:val="006B21D3"/>
    <w:rsid w:val="006B4824"/>
    <w:rsid w:val="006B4A5A"/>
    <w:rsid w:val="006C630B"/>
    <w:rsid w:val="006D4076"/>
    <w:rsid w:val="006D51B4"/>
    <w:rsid w:val="006F4E58"/>
    <w:rsid w:val="00705A59"/>
    <w:rsid w:val="00707F57"/>
    <w:rsid w:val="0071400F"/>
    <w:rsid w:val="00716CFA"/>
    <w:rsid w:val="007251B2"/>
    <w:rsid w:val="0073191B"/>
    <w:rsid w:val="0073378E"/>
    <w:rsid w:val="0074170A"/>
    <w:rsid w:val="00747591"/>
    <w:rsid w:val="0075440F"/>
    <w:rsid w:val="0075496D"/>
    <w:rsid w:val="00765564"/>
    <w:rsid w:val="007823D6"/>
    <w:rsid w:val="0079070B"/>
    <w:rsid w:val="007C0B6D"/>
    <w:rsid w:val="007D58F9"/>
    <w:rsid w:val="007D7CC2"/>
    <w:rsid w:val="007E353C"/>
    <w:rsid w:val="007E3802"/>
    <w:rsid w:val="007E4593"/>
    <w:rsid w:val="007F2D27"/>
    <w:rsid w:val="00807384"/>
    <w:rsid w:val="00822B69"/>
    <w:rsid w:val="00824A90"/>
    <w:rsid w:val="00825A9A"/>
    <w:rsid w:val="00825BDB"/>
    <w:rsid w:val="00831F22"/>
    <w:rsid w:val="00833D19"/>
    <w:rsid w:val="0083562D"/>
    <w:rsid w:val="0083695E"/>
    <w:rsid w:val="0084469B"/>
    <w:rsid w:val="00851644"/>
    <w:rsid w:val="00856904"/>
    <w:rsid w:val="00863054"/>
    <w:rsid w:val="00884F09"/>
    <w:rsid w:val="00887E1A"/>
    <w:rsid w:val="00892385"/>
    <w:rsid w:val="008A015B"/>
    <w:rsid w:val="008B1E87"/>
    <w:rsid w:val="008B23D4"/>
    <w:rsid w:val="008D0475"/>
    <w:rsid w:val="008D09C5"/>
    <w:rsid w:val="008D3613"/>
    <w:rsid w:val="008D4DF3"/>
    <w:rsid w:val="008D6FB7"/>
    <w:rsid w:val="008E3961"/>
    <w:rsid w:val="008E75DA"/>
    <w:rsid w:val="008F43DA"/>
    <w:rsid w:val="008F4B6D"/>
    <w:rsid w:val="00905779"/>
    <w:rsid w:val="009141A9"/>
    <w:rsid w:val="00915871"/>
    <w:rsid w:val="009222C5"/>
    <w:rsid w:val="00923C66"/>
    <w:rsid w:val="00923F5E"/>
    <w:rsid w:val="0092497E"/>
    <w:rsid w:val="009357CA"/>
    <w:rsid w:val="00942A16"/>
    <w:rsid w:val="009546AC"/>
    <w:rsid w:val="009549A1"/>
    <w:rsid w:val="00961E12"/>
    <w:rsid w:val="009638C0"/>
    <w:rsid w:val="0097161E"/>
    <w:rsid w:val="00984719"/>
    <w:rsid w:val="00986214"/>
    <w:rsid w:val="009A7519"/>
    <w:rsid w:val="009A7F8C"/>
    <w:rsid w:val="009B39B2"/>
    <w:rsid w:val="009B3A58"/>
    <w:rsid w:val="009B64C3"/>
    <w:rsid w:val="009D4087"/>
    <w:rsid w:val="009E3003"/>
    <w:rsid w:val="009E316D"/>
    <w:rsid w:val="009E3D48"/>
    <w:rsid w:val="009F0FA9"/>
    <w:rsid w:val="009F1AB1"/>
    <w:rsid w:val="009F1F81"/>
    <w:rsid w:val="00A02106"/>
    <w:rsid w:val="00A03A85"/>
    <w:rsid w:val="00A041A5"/>
    <w:rsid w:val="00A050E4"/>
    <w:rsid w:val="00A07F1A"/>
    <w:rsid w:val="00A1645B"/>
    <w:rsid w:val="00A20A9B"/>
    <w:rsid w:val="00A25458"/>
    <w:rsid w:val="00A40409"/>
    <w:rsid w:val="00A40A18"/>
    <w:rsid w:val="00A45BBE"/>
    <w:rsid w:val="00A46FC4"/>
    <w:rsid w:val="00A51734"/>
    <w:rsid w:val="00A62407"/>
    <w:rsid w:val="00A718DC"/>
    <w:rsid w:val="00A7633A"/>
    <w:rsid w:val="00A8191D"/>
    <w:rsid w:val="00A8610C"/>
    <w:rsid w:val="00A86A1F"/>
    <w:rsid w:val="00A870A4"/>
    <w:rsid w:val="00A9163D"/>
    <w:rsid w:val="00A93001"/>
    <w:rsid w:val="00AA3E1F"/>
    <w:rsid w:val="00AB6CA8"/>
    <w:rsid w:val="00AB7162"/>
    <w:rsid w:val="00AC21BC"/>
    <w:rsid w:val="00AE3122"/>
    <w:rsid w:val="00AE40DE"/>
    <w:rsid w:val="00AE66C7"/>
    <w:rsid w:val="00AE7EE8"/>
    <w:rsid w:val="00B11CA0"/>
    <w:rsid w:val="00B17CA3"/>
    <w:rsid w:val="00B256BC"/>
    <w:rsid w:val="00B34F53"/>
    <w:rsid w:val="00B36B57"/>
    <w:rsid w:val="00B5106E"/>
    <w:rsid w:val="00B52EAE"/>
    <w:rsid w:val="00B647A8"/>
    <w:rsid w:val="00B74345"/>
    <w:rsid w:val="00B802AB"/>
    <w:rsid w:val="00B8759A"/>
    <w:rsid w:val="00BB05C7"/>
    <w:rsid w:val="00BB279D"/>
    <w:rsid w:val="00BB35CA"/>
    <w:rsid w:val="00BB591B"/>
    <w:rsid w:val="00BC0748"/>
    <w:rsid w:val="00BC0AC9"/>
    <w:rsid w:val="00BC7AC6"/>
    <w:rsid w:val="00BD4370"/>
    <w:rsid w:val="00BE337D"/>
    <w:rsid w:val="00BE7F98"/>
    <w:rsid w:val="00BF5EBA"/>
    <w:rsid w:val="00BF60CB"/>
    <w:rsid w:val="00BF6B5F"/>
    <w:rsid w:val="00C061B2"/>
    <w:rsid w:val="00C2528D"/>
    <w:rsid w:val="00C267AA"/>
    <w:rsid w:val="00C375EB"/>
    <w:rsid w:val="00C40DD5"/>
    <w:rsid w:val="00C4429C"/>
    <w:rsid w:val="00C46B26"/>
    <w:rsid w:val="00C5004D"/>
    <w:rsid w:val="00C52616"/>
    <w:rsid w:val="00C62716"/>
    <w:rsid w:val="00C76460"/>
    <w:rsid w:val="00C9187A"/>
    <w:rsid w:val="00C92193"/>
    <w:rsid w:val="00C956E5"/>
    <w:rsid w:val="00CB244B"/>
    <w:rsid w:val="00CB45BB"/>
    <w:rsid w:val="00CB473F"/>
    <w:rsid w:val="00CB68E0"/>
    <w:rsid w:val="00CC1A2F"/>
    <w:rsid w:val="00CC58A6"/>
    <w:rsid w:val="00CC7D9D"/>
    <w:rsid w:val="00CE0C57"/>
    <w:rsid w:val="00CE4D9B"/>
    <w:rsid w:val="00D07ACB"/>
    <w:rsid w:val="00D129B9"/>
    <w:rsid w:val="00D24561"/>
    <w:rsid w:val="00D30ED0"/>
    <w:rsid w:val="00D364D7"/>
    <w:rsid w:val="00D4004F"/>
    <w:rsid w:val="00D46A01"/>
    <w:rsid w:val="00D52C61"/>
    <w:rsid w:val="00D5639C"/>
    <w:rsid w:val="00D60F6E"/>
    <w:rsid w:val="00D66BA3"/>
    <w:rsid w:val="00D739B9"/>
    <w:rsid w:val="00D85A6A"/>
    <w:rsid w:val="00D91D11"/>
    <w:rsid w:val="00D947A7"/>
    <w:rsid w:val="00DA2E7C"/>
    <w:rsid w:val="00DA3C0D"/>
    <w:rsid w:val="00DA4888"/>
    <w:rsid w:val="00DB0DD6"/>
    <w:rsid w:val="00DB59E3"/>
    <w:rsid w:val="00DC3FCA"/>
    <w:rsid w:val="00DF37B2"/>
    <w:rsid w:val="00DF4195"/>
    <w:rsid w:val="00E00C31"/>
    <w:rsid w:val="00E04D33"/>
    <w:rsid w:val="00E0605A"/>
    <w:rsid w:val="00E102CD"/>
    <w:rsid w:val="00E1560A"/>
    <w:rsid w:val="00E17CF6"/>
    <w:rsid w:val="00E33347"/>
    <w:rsid w:val="00E569B8"/>
    <w:rsid w:val="00E63217"/>
    <w:rsid w:val="00E635DD"/>
    <w:rsid w:val="00E74996"/>
    <w:rsid w:val="00E80951"/>
    <w:rsid w:val="00E817BB"/>
    <w:rsid w:val="00E8665D"/>
    <w:rsid w:val="00E86DBD"/>
    <w:rsid w:val="00E9128D"/>
    <w:rsid w:val="00EB2573"/>
    <w:rsid w:val="00EC0102"/>
    <w:rsid w:val="00EC58E8"/>
    <w:rsid w:val="00EC5D9E"/>
    <w:rsid w:val="00ED14F8"/>
    <w:rsid w:val="00ED5E29"/>
    <w:rsid w:val="00EE132E"/>
    <w:rsid w:val="00EE6EE1"/>
    <w:rsid w:val="00EF6AEE"/>
    <w:rsid w:val="00F00012"/>
    <w:rsid w:val="00F00662"/>
    <w:rsid w:val="00F01505"/>
    <w:rsid w:val="00F041DE"/>
    <w:rsid w:val="00F10582"/>
    <w:rsid w:val="00F348F8"/>
    <w:rsid w:val="00F45C9A"/>
    <w:rsid w:val="00F7036D"/>
    <w:rsid w:val="00F74E5B"/>
    <w:rsid w:val="00F76664"/>
    <w:rsid w:val="00F82835"/>
    <w:rsid w:val="00F87C74"/>
    <w:rsid w:val="00F97635"/>
    <w:rsid w:val="00FA6173"/>
    <w:rsid w:val="00FA7CB1"/>
    <w:rsid w:val="00FB301A"/>
    <w:rsid w:val="00FB387F"/>
    <w:rsid w:val="00FB55E6"/>
    <w:rsid w:val="00FC6F5B"/>
    <w:rsid w:val="00FE2C5E"/>
    <w:rsid w:val="00FE4976"/>
    <w:rsid w:val="00FF2781"/>
    <w:rsid w:val="00FF2E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C701C"/>
  <w15:docId w15:val="{1BEA0B83-E23B-4379-B20A-57EF8819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6FC4"/>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aehlung1">
    <w:name w:val="Aufzaehlung § 1"/>
    <w:basedOn w:val="Standard"/>
    <w:rsid w:val="00A46FC4"/>
    <w:pPr>
      <w:spacing w:after="0" w:line="235" w:lineRule="exact"/>
      <w:ind w:left="232" w:hanging="232"/>
      <w:jc w:val="both"/>
    </w:pPr>
    <w:rPr>
      <w:rFonts w:ascii="Sabon" w:eastAsia="Times New Roman" w:hAnsi="Sabon"/>
      <w:kern w:val="12"/>
      <w:sz w:val="20"/>
      <w:szCs w:val="20"/>
      <w:lang w:eastAsia="de-DE"/>
    </w:rPr>
  </w:style>
  <w:style w:type="paragraph" w:styleId="Listenabsatz">
    <w:name w:val="List Paragraph"/>
    <w:basedOn w:val="Standard"/>
    <w:uiPriority w:val="34"/>
    <w:qFormat/>
    <w:rsid w:val="00A46FC4"/>
    <w:pPr>
      <w:ind w:left="708"/>
    </w:pPr>
  </w:style>
  <w:style w:type="paragraph" w:styleId="Kopfzeile">
    <w:name w:val="header"/>
    <w:basedOn w:val="Standard"/>
    <w:link w:val="KopfzeileZchn"/>
    <w:uiPriority w:val="99"/>
    <w:unhideWhenUsed/>
    <w:rsid w:val="00EC0102"/>
    <w:pPr>
      <w:tabs>
        <w:tab w:val="center" w:pos="4536"/>
        <w:tab w:val="right" w:pos="9072"/>
      </w:tabs>
    </w:pPr>
  </w:style>
  <w:style w:type="character" w:customStyle="1" w:styleId="KopfzeileZchn">
    <w:name w:val="Kopfzeile Zchn"/>
    <w:link w:val="Kopfzeile"/>
    <w:uiPriority w:val="99"/>
    <w:rsid w:val="00EC0102"/>
    <w:rPr>
      <w:sz w:val="22"/>
      <w:szCs w:val="22"/>
      <w:lang w:eastAsia="en-US"/>
    </w:rPr>
  </w:style>
  <w:style w:type="paragraph" w:styleId="Fuzeile">
    <w:name w:val="footer"/>
    <w:basedOn w:val="Standard"/>
    <w:link w:val="FuzeileZchn"/>
    <w:uiPriority w:val="99"/>
    <w:unhideWhenUsed/>
    <w:rsid w:val="00EC0102"/>
    <w:pPr>
      <w:tabs>
        <w:tab w:val="center" w:pos="4536"/>
        <w:tab w:val="right" w:pos="9072"/>
      </w:tabs>
    </w:pPr>
  </w:style>
  <w:style w:type="character" w:customStyle="1" w:styleId="FuzeileZchn">
    <w:name w:val="Fußzeile Zchn"/>
    <w:link w:val="Fuzeile"/>
    <w:uiPriority w:val="99"/>
    <w:rsid w:val="00EC0102"/>
    <w:rPr>
      <w:sz w:val="22"/>
      <w:szCs w:val="22"/>
      <w:lang w:eastAsia="en-US"/>
    </w:rPr>
  </w:style>
  <w:style w:type="paragraph" w:customStyle="1" w:styleId="Subparagraph">
    <w:name w:val="Subparagraph"/>
    <w:rsid w:val="005E168A"/>
    <w:pPr>
      <w:keepLines/>
      <w:widowControl w:val="0"/>
      <w:tabs>
        <w:tab w:val="num" w:pos="360"/>
      </w:tabs>
      <w:suppressAutoHyphens/>
      <w:spacing w:after="119"/>
      <w:ind w:left="524"/>
    </w:pPr>
    <w:rPr>
      <w:rFonts w:ascii="Times New Roman" w:eastAsia="HG Mincho Light J" w:hAnsi="Times New Roman" w:cs="Arial Unicode MS"/>
      <w:color w:val="000000"/>
      <w:sz w:val="24"/>
      <w:szCs w:val="24"/>
      <w:lang w:bidi="de-DE"/>
    </w:rPr>
  </w:style>
  <w:style w:type="paragraph" w:styleId="Funotentext">
    <w:name w:val="footnote text"/>
    <w:basedOn w:val="Standard"/>
    <w:link w:val="FunotentextZchn"/>
    <w:uiPriority w:val="99"/>
    <w:unhideWhenUsed/>
    <w:rsid w:val="00915871"/>
    <w:rPr>
      <w:sz w:val="20"/>
      <w:szCs w:val="20"/>
    </w:rPr>
  </w:style>
  <w:style w:type="character" w:customStyle="1" w:styleId="FunotentextZchn">
    <w:name w:val="Fußnotentext Zchn"/>
    <w:basedOn w:val="Absatz-Standardschriftart"/>
    <w:link w:val="Funotentext"/>
    <w:uiPriority w:val="99"/>
    <w:rsid w:val="00915871"/>
    <w:rPr>
      <w:lang w:eastAsia="en-US"/>
    </w:rPr>
  </w:style>
  <w:style w:type="character" w:styleId="Funotenzeichen">
    <w:name w:val="footnote reference"/>
    <w:basedOn w:val="Absatz-Standardschriftart"/>
    <w:uiPriority w:val="99"/>
    <w:semiHidden/>
    <w:unhideWhenUsed/>
    <w:rsid w:val="00915871"/>
    <w:rPr>
      <w:vertAlign w:val="superscript"/>
    </w:rPr>
  </w:style>
  <w:style w:type="paragraph" w:styleId="Sprechblasentext">
    <w:name w:val="Balloon Text"/>
    <w:basedOn w:val="Standard"/>
    <w:link w:val="SprechblasentextZchn"/>
    <w:uiPriority w:val="99"/>
    <w:semiHidden/>
    <w:unhideWhenUsed/>
    <w:rsid w:val="00C7646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6460"/>
    <w:rPr>
      <w:rFonts w:ascii="Tahoma" w:hAnsi="Tahoma" w:cs="Tahoma"/>
      <w:sz w:val="16"/>
      <w:szCs w:val="16"/>
      <w:lang w:eastAsia="en-US"/>
    </w:rPr>
  </w:style>
  <w:style w:type="paragraph" w:customStyle="1" w:styleId="Default">
    <w:name w:val="Default"/>
    <w:rsid w:val="00FB55E6"/>
    <w:pPr>
      <w:autoSpaceDE w:val="0"/>
      <w:autoSpaceDN w:val="0"/>
      <w:adjustRightInd w:val="0"/>
    </w:pPr>
    <w:rPr>
      <w:rFonts w:ascii="Arial" w:hAnsi="Arial" w:cs="Arial"/>
      <w:color w:val="000000"/>
      <w:sz w:val="24"/>
      <w:szCs w:val="24"/>
    </w:rPr>
  </w:style>
  <w:style w:type="table" w:styleId="Tabellenraster">
    <w:name w:val="Table Grid"/>
    <w:basedOn w:val="NormaleTabelle"/>
    <w:uiPriority w:val="39"/>
    <w:rsid w:val="003968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004D"/>
    <w:rPr>
      <w:sz w:val="16"/>
      <w:szCs w:val="16"/>
    </w:rPr>
  </w:style>
  <w:style w:type="paragraph" w:styleId="Kommentartext">
    <w:name w:val="annotation text"/>
    <w:basedOn w:val="Standard"/>
    <w:link w:val="KommentartextZchn"/>
    <w:uiPriority w:val="99"/>
    <w:semiHidden/>
    <w:unhideWhenUsed/>
    <w:rsid w:val="00C5004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5004D"/>
    <w:rPr>
      <w:lang w:eastAsia="en-US"/>
    </w:rPr>
  </w:style>
  <w:style w:type="paragraph" w:styleId="Kommentarthema">
    <w:name w:val="annotation subject"/>
    <w:basedOn w:val="Kommentartext"/>
    <w:next w:val="Kommentartext"/>
    <w:link w:val="KommentarthemaZchn"/>
    <w:uiPriority w:val="99"/>
    <w:semiHidden/>
    <w:unhideWhenUsed/>
    <w:rsid w:val="00C5004D"/>
    <w:rPr>
      <w:b/>
      <w:bCs/>
    </w:rPr>
  </w:style>
  <w:style w:type="character" w:customStyle="1" w:styleId="KommentarthemaZchn">
    <w:name w:val="Kommentarthema Zchn"/>
    <w:basedOn w:val="KommentartextZchn"/>
    <w:link w:val="Kommentarthema"/>
    <w:uiPriority w:val="99"/>
    <w:semiHidden/>
    <w:rsid w:val="00C5004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43024">
      <w:bodyDiv w:val="1"/>
      <w:marLeft w:val="0"/>
      <w:marRight w:val="0"/>
      <w:marTop w:val="0"/>
      <w:marBottom w:val="0"/>
      <w:divBdr>
        <w:top w:val="none" w:sz="0" w:space="0" w:color="auto"/>
        <w:left w:val="none" w:sz="0" w:space="0" w:color="auto"/>
        <w:bottom w:val="none" w:sz="0" w:space="0" w:color="auto"/>
        <w:right w:val="none" w:sz="0" w:space="0" w:color="auto"/>
      </w:divBdr>
    </w:div>
    <w:div w:id="611740152">
      <w:bodyDiv w:val="1"/>
      <w:marLeft w:val="0"/>
      <w:marRight w:val="0"/>
      <w:marTop w:val="0"/>
      <w:marBottom w:val="0"/>
      <w:divBdr>
        <w:top w:val="none" w:sz="0" w:space="0" w:color="auto"/>
        <w:left w:val="none" w:sz="0" w:space="0" w:color="auto"/>
        <w:bottom w:val="none" w:sz="0" w:space="0" w:color="auto"/>
        <w:right w:val="none" w:sz="0" w:space="0" w:color="auto"/>
      </w:divBdr>
    </w:div>
    <w:div w:id="932737485">
      <w:bodyDiv w:val="1"/>
      <w:marLeft w:val="0"/>
      <w:marRight w:val="0"/>
      <w:marTop w:val="0"/>
      <w:marBottom w:val="0"/>
      <w:divBdr>
        <w:top w:val="none" w:sz="0" w:space="0" w:color="auto"/>
        <w:left w:val="none" w:sz="0" w:space="0" w:color="auto"/>
        <w:bottom w:val="none" w:sz="0" w:space="0" w:color="auto"/>
        <w:right w:val="none" w:sz="0" w:space="0" w:color="auto"/>
      </w:divBdr>
    </w:div>
    <w:div w:id="11528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C0FCF-B886-4FDF-BFDE-BB3589EFAF32}">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51F85F00-3C75-46C4-BD55-FE6A2CB1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2023</Words>
  <Characters>12751</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PariDienst GmbH</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Heidtfeld</dc:creator>
  <cp:lastModifiedBy>Andrea-Gudula Fortmann</cp:lastModifiedBy>
  <cp:revision>19</cp:revision>
  <cp:lastPrinted>2025-07-30T11:07:00Z</cp:lastPrinted>
  <dcterms:created xsi:type="dcterms:W3CDTF">2025-10-17T10:12:00Z</dcterms:created>
  <dcterms:modified xsi:type="dcterms:W3CDTF">2025-10-29T09:14:00Z</dcterms:modified>
</cp:coreProperties>
</file>